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78" w:type="pct"/>
        <w:tblInd w:w="288" w:type="dxa"/>
        <w:tblLayout w:type="fixed"/>
        <w:tblLook w:val="04A0" w:firstRow="1" w:lastRow="0" w:firstColumn="1" w:lastColumn="0" w:noHBand="0" w:noVBand="1"/>
      </w:tblPr>
      <w:tblGrid>
        <w:gridCol w:w="6121"/>
        <w:gridCol w:w="449"/>
        <w:gridCol w:w="3780"/>
      </w:tblGrid>
      <w:tr w:rsidR="00953CDB" w14:paraId="41EFC269" w14:textId="77777777" w:rsidTr="00953CDB">
        <w:tc>
          <w:tcPr>
            <w:tcW w:w="2957" w:type="pct"/>
            <w:shd w:val="clear" w:color="auto" w:fill="983620" w:themeFill="accent2"/>
          </w:tcPr>
          <w:p w14:paraId="42ACA957" w14:textId="77777777" w:rsidR="0026113B" w:rsidRDefault="0026113B" w:rsidP="00416259">
            <w:pPr>
              <w:pStyle w:val="NoSpacing"/>
            </w:pPr>
          </w:p>
        </w:tc>
        <w:tc>
          <w:tcPr>
            <w:tcW w:w="217" w:type="pct"/>
          </w:tcPr>
          <w:p w14:paraId="74E94CA3" w14:textId="77777777" w:rsidR="0026113B" w:rsidRDefault="0026113B" w:rsidP="00416259">
            <w:pPr>
              <w:pStyle w:val="NoSpacing"/>
            </w:pPr>
          </w:p>
        </w:tc>
        <w:tc>
          <w:tcPr>
            <w:tcW w:w="1826" w:type="pct"/>
            <w:shd w:val="clear" w:color="auto" w:fill="7F7F7F" w:themeFill="text1" w:themeFillTint="80"/>
          </w:tcPr>
          <w:p w14:paraId="352E07D8" w14:textId="77777777" w:rsidR="0026113B" w:rsidRDefault="0026113B" w:rsidP="00416259">
            <w:pPr>
              <w:pStyle w:val="NoSpacing"/>
            </w:pPr>
          </w:p>
        </w:tc>
      </w:tr>
      <w:tr w:rsidR="00953CDB" w:rsidRPr="006E7E15" w14:paraId="0B1FDBEB" w14:textId="77777777" w:rsidTr="00953CDB">
        <w:trPr>
          <w:trHeight w:val="1800"/>
        </w:trPr>
        <w:tc>
          <w:tcPr>
            <w:tcW w:w="2957" w:type="pct"/>
            <w:vAlign w:val="bottom"/>
          </w:tcPr>
          <w:p w14:paraId="120228FB" w14:textId="4B48A087" w:rsidR="0026113B" w:rsidRPr="006E7E15" w:rsidRDefault="00B97338" w:rsidP="0024536B">
            <w:pPr>
              <w:pStyle w:val="Subtitle"/>
              <w:spacing w:line="360" w:lineRule="auto"/>
              <w:ind w:left="-18"/>
              <w:rPr>
                <w:color w:val="auto"/>
              </w:rPr>
            </w:pPr>
            <w:sdt>
              <w:sdtPr>
                <w:rPr>
                  <w:color w:val="000090"/>
                  <w:sz w:val="36"/>
                </w:rPr>
                <w:alias w:val="Subtitle"/>
                <w:tag w:val=""/>
                <w:id w:val="-1702467403"/>
                <w:placeholder>
                  <w:docPart w:val="675146D9A20124479E08C760B5913FEF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 w:multiLine="1"/>
              </w:sdtPr>
              <w:sdtContent>
                <w:r w:rsidRPr="007C2F9E">
                  <w:rPr>
                    <w:color w:val="000090"/>
                    <w:sz w:val="36"/>
                  </w:rPr>
                  <w:t xml:space="preserve">The Logic of </w:t>
                </w:r>
                <w:r w:rsidRPr="007C2F9E">
                  <w:rPr>
                    <w:color w:val="000090"/>
                    <w:sz w:val="36"/>
                    <w:lang w:eastAsia="ja-JP"/>
                  </w:rPr>
                  <w:t>Design</w:t>
                </w:r>
                <w:r w:rsidRPr="007C2F9E">
                  <w:rPr>
                    <w:color w:val="000090"/>
                    <w:sz w:val="36"/>
                  </w:rPr>
                  <w:t xml:space="preserve"> in Social Science </w:t>
                </w:r>
                <w:r w:rsidRPr="007C2F9E">
                  <w:rPr>
                    <w:rFonts w:hint="eastAsia"/>
                    <w:color w:val="000090"/>
                    <w:sz w:val="36"/>
                    <w:lang w:eastAsia="zh-CN"/>
                  </w:rPr>
                  <w:t>Research: From Theory to Practice</w:t>
                </w:r>
              </w:sdtContent>
            </w:sdt>
          </w:p>
        </w:tc>
        <w:tc>
          <w:tcPr>
            <w:tcW w:w="217" w:type="pct"/>
            <w:vAlign w:val="bottom"/>
          </w:tcPr>
          <w:p w14:paraId="77EAE2B2" w14:textId="77777777" w:rsidR="0026113B" w:rsidRPr="006E7E15" w:rsidRDefault="0026113B" w:rsidP="00416259">
            <w:pPr>
              <w:rPr>
                <w:color w:val="auto"/>
              </w:rPr>
            </w:pPr>
          </w:p>
        </w:tc>
        <w:tc>
          <w:tcPr>
            <w:tcW w:w="1826" w:type="pct"/>
            <w:vAlign w:val="bottom"/>
          </w:tcPr>
          <w:p w14:paraId="50555133" w14:textId="55A451F6" w:rsidR="002061A4" w:rsidRPr="00C84760" w:rsidRDefault="00442E9E" w:rsidP="002061A4">
            <w:pPr>
              <w:pStyle w:val="ContactDetails"/>
              <w:spacing w:after="0"/>
              <w:ind w:left="-18"/>
              <w:rPr>
                <w:rFonts w:ascii="Courier" w:hAnsi="Courier"/>
                <w:color w:val="auto"/>
                <w:sz w:val="20"/>
                <w:szCs w:val="21"/>
              </w:rPr>
            </w:pPr>
            <w:r w:rsidRPr="00C84760">
              <w:rPr>
                <w:rFonts w:ascii="Courier" w:hAnsi="Courier" w:hint="eastAsia"/>
                <w:color w:val="auto"/>
                <w:sz w:val="20"/>
                <w:szCs w:val="21"/>
                <w:lang w:eastAsia="zh-CN"/>
              </w:rPr>
              <w:t>Date</w:t>
            </w:r>
            <w:r w:rsidR="002061A4" w:rsidRPr="00C84760">
              <w:rPr>
                <w:rFonts w:ascii="Courier" w:hAnsi="Courier"/>
                <w:color w:val="auto"/>
                <w:sz w:val="20"/>
                <w:szCs w:val="21"/>
              </w:rPr>
              <w:t xml:space="preserve">       </w:t>
            </w:r>
            <w:r w:rsidRPr="00C84760">
              <w:rPr>
                <w:rFonts w:ascii="Courier" w:hAnsi="Courier" w:hint="eastAsia"/>
                <w:color w:val="auto"/>
                <w:sz w:val="20"/>
                <w:szCs w:val="21"/>
                <w:lang w:eastAsia="zh-CN"/>
              </w:rPr>
              <w:t xml:space="preserve">  </w:t>
            </w:r>
            <w:r w:rsidR="00C84760" w:rsidRPr="00C84760">
              <w:rPr>
                <w:rFonts w:ascii="Courier" w:hAnsi="Courier"/>
                <w:color w:val="auto"/>
                <w:sz w:val="20"/>
                <w:szCs w:val="21"/>
                <w:lang w:eastAsia="zh-CN"/>
              </w:rPr>
              <w:t>June</w:t>
            </w:r>
            <w:r w:rsidR="00953CDB" w:rsidRPr="00C84760">
              <w:rPr>
                <w:rFonts w:ascii="Courier" w:hAnsi="Courier" w:hint="eastAsia"/>
                <w:color w:val="auto"/>
                <w:sz w:val="20"/>
                <w:szCs w:val="21"/>
                <w:lang w:eastAsia="zh-CN"/>
              </w:rPr>
              <w:t xml:space="preserve"> </w:t>
            </w:r>
            <w:r w:rsidR="00C84760" w:rsidRPr="00C84760">
              <w:rPr>
                <w:rFonts w:ascii="Courier" w:hAnsi="Courier"/>
                <w:color w:val="auto"/>
                <w:sz w:val="20"/>
                <w:szCs w:val="21"/>
                <w:lang w:eastAsia="zh-CN"/>
              </w:rPr>
              <w:t>7-10</w:t>
            </w:r>
            <w:r w:rsidR="00953CDB" w:rsidRPr="00C84760">
              <w:rPr>
                <w:rFonts w:ascii="Courier" w:hAnsi="Courier" w:hint="eastAsia"/>
                <w:color w:val="auto"/>
                <w:sz w:val="20"/>
                <w:szCs w:val="21"/>
                <w:lang w:eastAsia="zh-CN"/>
              </w:rPr>
              <w:t>,</w:t>
            </w:r>
            <w:r w:rsidR="002061A4" w:rsidRPr="00C84760">
              <w:rPr>
                <w:rFonts w:ascii="Courier" w:hAnsi="Courier"/>
                <w:color w:val="auto"/>
                <w:sz w:val="20"/>
                <w:szCs w:val="21"/>
              </w:rPr>
              <w:t xml:space="preserve"> 2017</w:t>
            </w:r>
          </w:p>
          <w:p w14:paraId="7C57B7D1" w14:textId="57618EA8" w:rsidR="002061A4" w:rsidRPr="00C84760" w:rsidRDefault="00442E9E" w:rsidP="00C84760">
            <w:pPr>
              <w:pStyle w:val="ContactDetails"/>
              <w:spacing w:after="0"/>
              <w:ind w:left="-18"/>
              <w:rPr>
                <w:rFonts w:ascii="Courier" w:hAnsi="Courier"/>
                <w:color w:val="auto"/>
                <w:sz w:val="20"/>
                <w:szCs w:val="21"/>
              </w:rPr>
            </w:pPr>
            <w:r w:rsidRPr="00C84760">
              <w:rPr>
                <w:rFonts w:ascii="Courier" w:hAnsi="Courier" w:hint="eastAsia"/>
                <w:color w:val="auto"/>
                <w:sz w:val="20"/>
                <w:szCs w:val="21"/>
                <w:lang w:eastAsia="zh-CN"/>
              </w:rPr>
              <w:t>Time</w:t>
            </w:r>
            <w:r w:rsidR="000747EE">
              <w:rPr>
                <w:rFonts w:ascii="Courier" w:hAnsi="Courier"/>
                <w:color w:val="auto"/>
                <w:sz w:val="20"/>
                <w:szCs w:val="21"/>
                <w:lang w:eastAsia="zh-CN"/>
              </w:rPr>
              <w:t>/lecture</w:t>
            </w:r>
            <w:r w:rsidR="000747EE">
              <w:rPr>
                <w:rFonts w:ascii="Courier" w:hAnsi="Courier"/>
                <w:color w:val="auto"/>
                <w:sz w:val="20"/>
                <w:szCs w:val="21"/>
              </w:rPr>
              <w:t xml:space="preserve"> </w:t>
            </w:r>
            <w:r w:rsidR="00953CDB" w:rsidRPr="00C84760">
              <w:rPr>
                <w:rFonts w:ascii="Courier" w:hAnsi="Courier"/>
                <w:color w:val="auto"/>
                <w:sz w:val="20"/>
                <w:szCs w:val="21"/>
              </w:rPr>
              <w:t>1</w:t>
            </w:r>
            <w:r w:rsidR="000747EE">
              <w:rPr>
                <w:rFonts w:ascii="Courier" w:hAnsi="Courier"/>
                <w:color w:val="auto"/>
                <w:sz w:val="20"/>
                <w:szCs w:val="21"/>
              </w:rPr>
              <w:t>20</w:t>
            </w:r>
            <w:r w:rsidR="00953CDB" w:rsidRPr="00C84760">
              <w:rPr>
                <w:rFonts w:ascii="Courier" w:hAnsi="Courier"/>
                <w:color w:val="auto"/>
                <w:sz w:val="20"/>
                <w:szCs w:val="21"/>
              </w:rPr>
              <w:t xml:space="preserve"> min</w:t>
            </w:r>
            <w:r w:rsidR="000747EE">
              <w:rPr>
                <w:rFonts w:ascii="Courier" w:hAnsi="Courier"/>
                <w:color w:val="auto"/>
                <w:sz w:val="20"/>
                <w:szCs w:val="21"/>
              </w:rPr>
              <w:t xml:space="preserve"> (+Q&amp;A)</w:t>
            </w:r>
          </w:p>
          <w:p w14:paraId="0907CBBE" w14:textId="6BDE93DE" w:rsidR="0026113B" w:rsidRPr="00C84760" w:rsidRDefault="002061A4" w:rsidP="002061A4">
            <w:pPr>
              <w:pStyle w:val="ContactDetails"/>
              <w:spacing w:after="0"/>
              <w:ind w:left="-18"/>
              <w:rPr>
                <w:color w:val="auto"/>
                <w:sz w:val="21"/>
                <w:szCs w:val="21"/>
              </w:rPr>
            </w:pPr>
            <w:r w:rsidRPr="00C84760">
              <w:rPr>
                <w:rFonts w:ascii="Courier" w:hAnsi="Courier"/>
                <w:color w:val="auto"/>
                <w:sz w:val="20"/>
                <w:szCs w:val="21"/>
              </w:rPr>
              <w:t xml:space="preserve">Instructor </w:t>
            </w:r>
            <w:r w:rsidR="00442E9E" w:rsidRPr="00C84760">
              <w:rPr>
                <w:rFonts w:ascii="Courier" w:hAnsi="Courier" w:hint="eastAsia"/>
                <w:color w:val="auto"/>
                <w:sz w:val="20"/>
                <w:szCs w:val="21"/>
                <w:lang w:eastAsia="zh-CN"/>
              </w:rPr>
              <w:t xml:space="preserve">  </w:t>
            </w:r>
            <w:r w:rsidR="00953CDB" w:rsidRPr="00C84760">
              <w:rPr>
                <w:rFonts w:ascii="Courier" w:hAnsi="Courier" w:hint="eastAsia"/>
                <w:color w:val="auto"/>
                <w:sz w:val="20"/>
                <w:szCs w:val="21"/>
                <w:lang w:eastAsia="zh-CN"/>
              </w:rPr>
              <w:t xml:space="preserve">Dr. </w:t>
            </w:r>
            <w:r w:rsidRPr="00C84760">
              <w:rPr>
                <w:rFonts w:ascii="Courier" w:hAnsi="Courier"/>
                <w:color w:val="auto"/>
                <w:sz w:val="20"/>
                <w:szCs w:val="21"/>
              </w:rPr>
              <w:t>Minghui Gao</w:t>
            </w:r>
            <w:r w:rsidRPr="00C84760">
              <w:rPr>
                <w:rFonts w:ascii="Courier" w:hAnsi="Courier"/>
                <w:color w:val="auto"/>
                <w:sz w:val="20"/>
                <w:szCs w:val="21"/>
              </w:rPr>
              <w:br/>
              <w:t>E-Mail</w:t>
            </w:r>
            <w:r w:rsidR="0026113B" w:rsidRPr="00C84760">
              <w:rPr>
                <w:rFonts w:ascii="Courier" w:hAnsi="Courier"/>
                <w:color w:val="auto"/>
                <w:sz w:val="20"/>
                <w:szCs w:val="21"/>
              </w:rPr>
              <w:t xml:space="preserve"> </w:t>
            </w:r>
            <w:r w:rsidRPr="00C84760">
              <w:rPr>
                <w:rFonts w:ascii="Courier" w:hAnsi="Courier"/>
                <w:color w:val="auto"/>
                <w:sz w:val="20"/>
                <w:szCs w:val="21"/>
              </w:rPr>
              <w:t xml:space="preserve">    </w:t>
            </w:r>
            <w:r w:rsidR="00442E9E" w:rsidRPr="00C84760">
              <w:rPr>
                <w:rFonts w:ascii="Courier" w:hAnsi="Courier" w:hint="eastAsia"/>
                <w:color w:val="auto"/>
                <w:sz w:val="20"/>
                <w:szCs w:val="21"/>
                <w:lang w:eastAsia="zh-CN"/>
              </w:rPr>
              <w:t xml:space="preserve">  </w:t>
            </w:r>
            <w:r w:rsidRPr="00C84760">
              <w:rPr>
                <w:rFonts w:ascii="Courier" w:hAnsi="Courier"/>
                <w:color w:val="auto"/>
                <w:sz w:val="20"/>
                <w:szCs w:val="21"/>
              </w:rPr>
              <w:t>mgao@astate.edu</w:t>
            </w:r>
            <w:r w:rsidRPr="00C84760">
              <w:rPr>
                <w:rFonts w:ascii="Courier" w:hAnsi="Courier"/>
                <w:color w:val="auto"/>
                <w:sz w:val="20"/>
                <w:szCs w:val="21"/>
              </w:rPr>
              <w:br/>
              <w:t>Phone</w:t>
            </w:r>
            <w:r w:rsidR="0026113B" w:rsidRPr="00C84760">
              <w:rPr>
                <w:rFonts w:ascii="Courier" w:hAnsi="Courier"/>
                <w:color w:val="auto"/>
                <w:sz w:val="20"/>
                <w:szCs w:val="21"/>
              </w:rPr>
              <w:t xml:space="preserve"> </w:t>
            </w:r>
            <w:r w:rsidRPr="00C84760">
              <w:rPr>
                <w:rFonts w:ascii="Courier" w:hAnsi="Courier"/>
                <w:color w:val="auto"/>
                <w:sz w:val="20"/>
                <w:szCs w:val="21"/>
              </w:rPr>
              <w:t xml:space="preserve">     </w:t>
            </w:r>
            <w:r w:rsidR="00442E9E" w:rsidRPr="00C84760">
              <w:rPr>
                <w:rFonts w:ascii="Courier" w:hAnsi="Courier" w:hint="eastAsia"/>
                <w:color w:val="auto"/>
                <w:sz w:val="20"/>
                <w:szCs w:val="21"/>
                <w:lang w:eastAsia="zh-CN"/>
              </w:rPr>
              <w:t xml:space="preserve">  </w:t>
            </w:r>
            <w:r w:rsidR="004D77BA" w:rsidRPr="00C84760">
              <w:rPr>
                <w:rFonts w:ascii="Courier" w:hAnsi="Courier"/>
                <w:color w:val="auto"/>
                <w:sz w:val="20"/>
                <w:szCs w:val="21"/>
              </w:rPr>
              <w:t>1-870-680-8096</w:t>
            </w:r>
            <w:r w:rsidR="0026113B" w:rsidRPr="00C84760">
              <w:rPr>
                <w:rFonts w:ascii="Courier" w:hAnsi="Courier"/>
                <w:color w:val="auto"/>
                <w:sz w:val="20"/>
                <w:szCs w:val="21"/>
              </w:rPr>
              <w:br/>
            </w:r>
          </w:p>
        </w:tc>
        <w:bookmarkStart w:id="0" w:name="_GoBack"/>
        <w:bookmarkEnd w:id="0"/>
      </w:tr>
      <w:tr w:rsidR="00953CDB" w14:paraId="5A751572" w14:textId="77777777" w:rsidTr="00953CDB">
        <w:tc>
          <w:tcPr>
            <w:tcW w:w="2957" w:type="pct"/>
            <w:shd w:val="clear" w:color="auto" w:fill="983620" w:themeFill="accent2"/>
          </w:tcPr>
          <w:p w14:paraId="60447A12" w14:textId="7418F40E" w:rsidR="0026113B" w:rsidRDefault="0026113B" w:rsidP="00416259">
            <w:pPr>
              <w:pStyle w:val="NoSpacing"/>
            </w:pPr>
          </w:p>
        </w:tc>
        <w:tc>
          <w:tcPr>
            <w:tcW w:w="217" w:type="pct"/>
          </w:tcPr>
          <w:p w14:paraId="3E0BEB1E" w14:textId="77777777" w:rsidR="0026113B" w:rsidRDefault="0026113B" w:rsidP="00416259">
            <w:pPr>
              <w:pStyle w:val="NoSpacing"/>
            </w:pPr>
          </w:p>
        </w:tc>
        <w:tc>
          <w:tcPr>
            <w:tcW w:w="1826" w:type="pct"/>
            <w:shd w:val="clear" w:color="auto" w:fill="7F7F7F" w:themeFill="text1" w:themeFillTint="80"/>
          </w:tcPr>
          <w:p w14:paraId="6A47AAEC" w14:textId="77777777" w:rsidR="0026113B" w:rsidRDefault="0026113B" w:rsidP="00416259">
            <w:pPr>
              <w:pStyle w:val="NoSpacing"/>
            </w:pPr>
          </w:p>
        </w:tc>
      </w:tr>
    </w:tbl>
    <w:p w14:paraId="58C49DF7" w14:textId="77777777" w:rsidR="0055491E" w:rsidRPr="0055491E" w:rsidRDefault="0055491E" w:rsidP="0055491E">
      <w:pPr>
        <w:pStyle w:val="NoSpacing"/>
      </w:pPr>
      <w:bookmarkStart w:id="1" w:name="_Toc261004492"/>
    </w:p>
    <w:p w14:paraId="51EF7E0E" w14:textId="77777777" w:rsidR="002061A4" w:rsidRDefault="002061A4" w:rsidP="0055491E">
      <w:pPr>
        <w:pStyle w:val="Heading1"/>
        <w:sectPr w:rsidR="002061A4" w:rsidSect="00416259">
          <w:headerReference w:type="default" r:id="rId8"/>
          <w:footerReference w:type="default" r:id="rId9"/>
          <w:pgSz w:w="12240" w:h="15840" w:code="1"/>
          <w:pgMar w:top="576" w:right="576" w:bottom="1440" w:left="576" w:header="576" w:footer="720" w:gutter="0"/>
          <w:pgNumType w:start="1"/>
          <w:cols w:space="720"/>
          <w:docGrid w:linePitch="360"/>
        </w:sectPr>
      </w:pPr>
      <w:bookmarkStart w:id="2" w:name="_Toc261004494"/>
    </w:p>
    <w:tbl>
      <w:tblPr>
        <w:tblW w:w="4858" w:type="pct"/>
        <w:tblInd w:w="144" w:type="dxa"/>
        <w:tblLook w:val="04A0" w:firstRow="1" w:lastRow="0" w:firstColumn="1" w:lastColumn="0" w:noHBand="0" w:noVBand="1"/>
      </w:tblPr>
      <w:tblGrid>
        <w:gridCol w:w="10983"/>
      </w:tblGrid>
      <w:tr w:rsidR="002061A4" w14:paraId="113CF4E1" w14:textId="77777777" w:rsidTr="0024536B">
        <w:trPr>
          <w:trHeight w:val="6185"/>
        </w:trPr>
        <w:tc>
          <w:tcPr>
            <w:tcW w:w="5000" w:type="pct"/>
          </w:tcPr>
          <w:bookmarkEnd w:id="2"/>
          <w:p w14:paraId="09ECE79F" w14:textId="2E0B9E19" w:rsidR="002061A4" w:rsidRDefault="002061A4" w:rsidP="006E7E15">
            <w:pPr>
              <w:pStyle w:val="Heading1"/>
              <w:spacing w:before="0"/>
            </w:pPr>
            <w:r>
              <w:lastRenderedPageBreak/>
              <w:t>Overview</w:t>
            </w:r>
          </w:p>
          <w:p w14:paraId="607E7EE6" w14:textId="48BC09C0" w:rsidR="002061A4" w:rsidRPr="004D77BA" w:rsidRDefault="00442E9E" w:rsidP="0024536B">
            <w:pPr>
              <w:pStyle w:val="Heading1"/>
              <w:spacing w:before="0"/>
              <w:ind w:left="126"/>
            </w:pPr>
            <w:r>
              <w:rPr>
                <w:rFonts w:eastAsiaTheme="minorHAnsi"/>
                <w:bCs w:val="0"/>
                <w:color w:val="auto"/>
                <w:sz w:val="22"/>
              </w:rPr>
              <w:t>These</w:t>
            </w:r>
            <w:r>
              <w:rPr>
                <w:rFonts w:eastAsiaTheme="minorHAnsi" w:hint="eastAsia"/>
                <w:bCs w:val="0"/>
                <w:color w:val="auto"/>
                <w:sz w:val="22"/>
                <w:lang w:eastAsia="zh-CN"/>
              </w:rPr>
              <w:t xml:space="preserve"> </w:t>
            </w:r>
            <w:r w:rsidR="0024536B">
              <w:rPr>
                <w:rFonts w:eastAsiaTheme="minorHAnsi"/>
                <w:bCs w:val="0"/>
                <w:color w:val="auto"/>
                <w:sz w:val="22"/>
                <w:lang w:eastAsia="zh-CN"/>
              </w:rPr>
              <w:t>four</w:t>
            </w:r>
            <w:r w:rsidR="002061A4" w:rsidRPr="004D77BA">
              <w:rPr>
                <w:rFonts w:eastAsiaTheme="minorHAnsi"/>
                <w:bCs w:val="0"/>
                <w:color w:val="auto"/>
                <w:sz w:val="22"/>
              </w:rPr>
              <w:t xml:space="preserve"> </w:t>
            </w:r>
            <w:r>
              <w:rPr>
                <w:rFonts w:eastAsiaTheme="minorHAnsi" w:hint="eastAsia"/>
                <w:bCs w:val="0"/>
                <w:color w:val="auto"/>
                <w:sz w:val="22"/>
                <w:lang w:eastAsia="zh-CN"/>
              </w:rPr>
              <w:t>lectures</w:t>
            </w:r>
            <w:r>
              <w:rPr>
                <w:rFonts w:eastAsiaTheme="minorHAnsi"/>
                <w:bCs w:val="0"/>
                <w:color w:val="auto"/>
                <w:sz w:val="22"/>
              </w:rPr>
              <w:t xml:space="preserve"> introduce</w:t>
            </w:r>
            <w:r w:rsidR="0024536B">
              <w:rPr>
                <w:rFonts w:eastAsiaTheme="minorHAnsi"/>
                <w:bCs w:val="0"/>
                <w:color w:val="auto"/>
                <w:sz w:val="22"/>
              </w:rPr>
              <w:t xml:space="preserve"> researchers of social science</w:t>
            </w:r>
            <w:r w:rsidR="002061A4" w:rsidRPr="004D77BA">
              <w:rPr>
                <w:rFonts w:eastAsiaTheme="minorHAnsi"/>
                <w:bCs w:val="0"/>
                <w:color w:val="auto"/>
                <w:sz w:val="22"/>
              </w:rPr>
              <w:t xml:space="preserve"> </w:t>
            </w:r>
            <w:r w:rsidR="002061A4">
              <w:rPr>
                <w:rFonts w:eastAsiaTheme="minorHAnsi"/>
                <w:bCs w:val="0"/>
                <w:color w:val="auto"/>
                <w:sz w:val="22"/>
              </w:rPr>
              <w:t xml:space="preserve">to </w:t>
            </w:r>
            <w:r w:rsidR="002061A4" w:rsidRPr="004D77BA">
              <w:rPr>
                <w:rFonts w:eastAsiaTheme="minorHAnsi"/>
                <w:bCs w:val="0"/>
                <w:color w:val="auto"/>
                <w:sz w:val="22"/>
              </w:rPr>
              <w:t>the logic of design</w:t>
            </w:r>
            <w:r w:rsidR="0024536B">
              <w:rPr>
                <w:rFonts w:eastAsiaTheme="minorHAnsi"/>
                <w:bCs w:val="0"/>
                <w:color w:val="auto"/>
                <w:sz w:val="22"/>
              </w:rPr>
              <w:t xml:space="preserve"> in social science research</w:t>
            </w:r>
            <w:r w:rsidR="002061A4">
              <w:rPr>
                <w:rFonts w:eastAsiaTheme="minorHAnsi"/>
                <w:bCs w:val="0"/>
                <w:color w:val="auto"/>
                <w:sz w:val="22"/>
              </w:rPr>
              <w:t xml:space="preserve">. Participants will </w:t>
            </w:r>
            <w:r w:rsidR="0024536B">
              <w:rPr>
                <w:rFonts w:eastAsiaTheme="minorHAnsi"/>
                <w:bCs w:val="0"/>
                <w:color w:val="auto"/>
                <w:sz w:val="22"/>
              </w:rPr>
              <w:t>be exposed to</w:t>
            </w:r>
            <w:r w:rsidR="002061A4">
              <w:rPr>
                <w:rFonts w:eastAsiaTheme="minorHAnsi"/>
                <w:bCs w:val="0"/>
                <w:color w:val="auto"/>
                <w:sz w:val="22"/>
              </w:rPr>
              <w:t xml:space="preserve"> fundamental concepts, evaluative criteria, and </w:t>
            </w:r>
            <w:r w:rsidR="0024536B">
              <w:rPr>
                <w:rFonts w:eastAsiaTheme="minorHAnsi"/>
                <w:bCs w:val="0"/>
                <w:color w:val="auto"/>
                <w:sz w:val="22"/>
              </w:rPr>
              <w:t>practical frameworks</w:t>
            </w:r>
            <w:r w:rsidR="002061A4">
              <w:rPr>
                <w:rFonts w:eastAsiaTheme="minorHAnsi"/>
                <w:bCs w:val="0"/>
                <w:color w:val="auto"/>
                <w:sz w:val="22"/>
              </w:rPr>
              <w:t xml:space="preserve"> underlying </w:t>
            </w:r>
            <w:r w:rsidR="0024536B">
              <w:rPr>
                <w:rFonts w:eastAsiaTheme="minorHAnsi"/>
                <w:bCs w:val="0"/>
                <w:color w:val="auto"/>
                <w:sz w:val="22"/>
                <w:lang w:eastAsia="zh-CN"/>
              </w:rPr>
              <w:t>social science</w:t>
            </w:r>
            <w:r w:rsidR="002061A4">
              <w:rPr>
                <w:rFonts w:eastAsiaTheme="minorHAnsi"/>
                <w:bCs w:val="0"/>
                <w:color w:val="auto"/>
                <w:sz w:val="22"/>
              </w:rPr>
              <w:t xml:space="preserve"> research. </w:t>
            </w:r>
          </w:p>
          <w:p w14:paraId="41B35492" w14:textId="65C696DC" w:rsidR="00145EE8" w:rsidRDefault="002061A4" w:rsidP="006E7E15">
            <w:pPr>
              <w:pStyle w:val="Heading1"/>
              <w:spacing w:before="0"/>
              <w:rPr>
                <w:lang w:eastAsia="zh-CN"/>
              </w:rPr>
            </w:pPr>
            <w:r>
              <w:t xml:space="preserve">Lecture 01   </w:t>
            </w:r>
            <w:r w:rsidR="00C84760">
              <w:rPr>
                <w:lang w:eastAsia="zh-CN"/>
              </w:rPr>
              <w:t xml:space="preserve">Paradigms </w:t>
            </w:r>
            <w:r w:rsidR="00C84760">
              <w:rPr>
                <w:rFonts w:hint="eastAsia"/>
                <w:lang w:eastAsia="zh-CN"/>
              </w:rPr>
              <w:t>in Social Science Research</w:t>
            </w:r>
          </w:p>
          <w:p w14:paraId="31670479" w14:textId="77777777" w:rsidR="00271676" w:rsidRPr="00271676" w:rsidRDefault="00271676" w:rsidP="009B4F0D">
            <w:pPr>
              <w:pStyle w:val="ListParagraph"/>
              <w:numPr>
                <w:ilvl w:val="0"/>
                <w:numId w:val="29"/>
              </w:numPr>
              <w:rPr>
                <w:rFonts w:eastAsiaTheme="minorHAnsi"/>
                <w:bCs/>
                <w:color w:val="auto"/>
              </w:rPr>
            </w:pPr>
            <w:r w:rsidRPr="00271676">
              <w:rPr>
                <w:rFonts w:eastAsiaTheme="minorHAnsi"/>
                <w:bCs/>
                <w:color w:val="auto"/>
              </w:rPr>
              <w:t>Social science research</w:t>
            </w:r>
          </w:p>
          <w:p w14:paraId="1205E1E0" w14:textId="699CD65F" w:rsidR="00145EE8" w:rsidRDefault="00271676" w:rsidP="009B4F0D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 w:hint="eastAsia"/>
                <w:bCs/>
                <w:color w:val="auto"/>
                <w:lang w:eastAsia="zh-CN"/>
              </w:rPr>
              <w:t>Fundamental concepts in</w:t>
            </w:r>
            <w:r w:rsidR="00145EE8">
              <w:rPr>
                <w:rFonts w:eastAsiaTheme="minorHAnsi" w:hint="eastAsia"/>
                <w:bCs/>
                <w:color w:val="auto"/>
                <w:lang w:eastAsia="zh-CN"/>
              </w:rPr>
              <w:t xml:space="preserve"> </w:t>
            </w:r>
            <w:r>
              <w:rPr>
                <w:rFonts w:eastAsiaTheme="minorHAnsi" w:hint="eastAsia"/>
                <w:bCs/>
                <w:color w:val="auto"/>
                <w:lang w:eastAsia="zh-CN"/>
              </w:rPr>
              <w:t>p</w:t>
            </w:r>
            <w:r w:rsidR="00145EE8">
              <w:rPr>
                <w:rFonts w:eastAsiaTheme="minorHAnsi" w:hint="eastAsia"/>
                <w:bCs/>
                <w:color w:val="auto"/>
                <w:lang w:eastAsia="zh-CN"/>
              </w:rPr>
              <w:t>hilosophy</w:t>
            </w:r>
            <w:r>
              <w:rPr>
                <w:rFonts w:eastAsiaTheme="minorHAnsi"/>
                <w:bCs/>
                <w:color w:val="auto"/>
                <w:lang w:eastAsia="zh-CN"/>
              </w:rPr>
              <w:t xml:space="preserve"> of science: ontology, epistemology, and methodology</w:t>
            </w:r>
          </w:p>
          <w:p w14:paraId="58D58272" w14:textId="3E1C57A6" w:rsidR="002061A4" w:rsidRDefault="00271676" w:rsidP="009B4F0D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  <w:lang w:eastAsia="zh-CN"/>
              </w:rPr>
              <w:t>Paradigms in</w:t>
            </w:r>
            <w:r>
              <w:rPr>
                <w:rFonts w:eastAsiaTheme="minorHAnsi" w:hint="eastAsia"/>
                <w:bCs/>
                <w:color w:val="auto"/>
                <w:lang w:eastAsia="zh-CN"/>
              </w:rPr>
              <w:t xml:space="preserve"> social science r</w:t>
            </w:r>
            <w:r w:rsidR="00145EE8">
              <w:rPr>
                <w:rFonts w:eastAsiaTheme="minorHAnsi" w:hint="eastAsia"/>
                <w:bCs/>
                <w:color w:val="auto"/>
                <w:lang w:eastAsia="zh-CN"/>
              </w:rPr>
              <w:t xml:space="preserve">esearch: </w:t>
            </w:r>
            <w:r>
              <w:rPr>
                <w:rFonts w:eastAsiaTheme="minorHAnsi"/>
                <w:bCs/>
                <w:color w:val="auto"/>
                <w:lang w:eastAsia="zh-CN"/>
              </w:rPr>
              <w:t>p</w:t>
            </w:r>
            <w:r w:rsidR="00145EE8">
              <w:rPr>
                <w:rFonts w:eastAsiaTheme="minorHAnsi" w:hint="eastAsia"/>
                <w:bCs/>
                <w:color w:val="auto"/>
                <w:lang w:eastAsia="zh-CN"/>
              </w:rPr>
              <w:t xml:space="preserve">ositivism, </w:t>
            </w:r>
            <w:r>
              <w:rPr>
                <w:rFonts w:eastAsiaTheme="minorHAnsi"/>
                <w:bCs/>
                <w:color w:val="auto"/>
                <w:lang w:eastAsia="zh-CN"/>
              </w:rPr>
              <w:t>i</w:t>
            </w:r>
            <w:r w:rsidR="00145EE8">
              <w:rPr>
                <w:rFonts w:eastAsiaTheme="minorHAnsi" w:hint="eastAsia"/>
                <w:bCs/>
                <w:color w:val="auto"/>
                <w:lang w:eastAsia="zh-CN"/>
              </w:rPr>
              <w:t xml:space="preserve">nterpretivism, and </w:t>
            </w:r>
            <w:r>
              <w:rPr>
                <w:rFonts w:eastAsiaTheme="minorHAnsi"/>
                <w:bCs/>
                <w:color w:val="auto"/>
                <w:lang w:eastAsia="zh-CN"/>
              </w:rPr>
              <w:t>realism</w:t>
            </w:r>
          </w:p>
          <w:p w14:paraId="5845690A" w14:textId="4FFBD750" w:rsidR="006C0E18" w:rsidRPr="009B4F0D" w:rsidRDefault="00271676" w:rsidP="009B4F0D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  <w:lang w:eastAsia="zh-CN"/>
              </w:rPr>
              <w:t>Flow of design in social science research</w:t>
            </w:r>
            <w:r w:rsidR="009B4F0D">
              <w:rPr>
                <w:rFonts w:eastAsiaTheme="minorHAnsi"/>
                <w:bCs/>
                <w:color w:val="auto"/>
                <w:lang w:eastAsia="zh-CN"/>
              </w:rPr>
              <w:t xml:space="preserve">: </w:t>
            </w:r>
            <w:r w:rsidR="009B4F0D">
              <w:rPr>
                <w:rFonts w:eastAsiaTheme="minorHAnsi" w:hint="eastAsia"/>
                <w:bCs/>
                <w:color w:val="auto"/>
                <w:lang w:eastAsia="zh-CN"/>
              </w:rPr>
              <w:t>a</w:t>
            </w:r>
            <w:r w:rsidR="006C0E18" w:rsidRPr="009B4F0D">
              <w:rPr>
                <w:rFonts w:eastAsiaTheme="minorHAnsi" w:hint="eastAsia"/>
                <w:bCs/>
                <w:color w:val="auto"/>
                <w:lang w:eastAsia="zh-CN"/>
              </w:rPr>
              <w:t xml:space="preserve">n interactive </w:t>
            </w:r>
            <w:r w:rsidRPr="009B4F0D">
              <w:rPr>
                <w:rFonts w:eastAsiaTheme="minorHAnsi"/>
                <w:bCs/>
                <w:color w:val="auto"/>
                <w:lang w:eastAsia="zh-CN"/>
              </w:rPr>
              <w:t>model</w:t>
            </w:r>
            <w:r w:rsidR="006C0E18" w:rsidRPr="009B4F0D">
              <w:rPr>
                <w:rFonts w:eastAsiaTheme="minorHAnsi" w:hint="eastAsia"/>
                <w:bCs/>
                <w:color w:val="auto"/>
                <w:lang w:eastAsia="zh-CN"/>
              </w:rPr>
              <w:t xml:space="preserve"> of five-elements</w:t>
            </w:r>
          </w:p>
          <w:p w14:paraId="0AE3048F" w14:textId="4D7E7A36" w:rsidR="00271676" w:rsidRDefault="00271676" w:rsidP="009B4F0D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  <w:lang w:eastAsia="zh-CN"/>
              </w:rPr>
              <w:t>Don’t upset the apple cart</w:t>
            </w:r>
            <w:r>
              <w:rPr>
                <w:rFonts w:eastAsiaTheme="minorHAnsi" w:hint="eastAsia"/>
                <w:bCs/>
                <w:color w:val="auto"/>
                <w:lang w:eastAsia="zh-CN"/>
              </w:rPr>
              <w:t xml:space="preserve">: </w:t>
            </w:r>
            <w:r w:rsidR="00D867A3">
              <w:rPr>
                <w:rFonts w:eastAsiaTheme="minorHAnsi"/>
                <w:bCs/>
                <w:color w:val="auto"/>
                <w:lang w:eastAsia="zh-CN"/>
              </w:rPr>
              <w:t>p</w:t>
            </w:r>
            <w:r>
              <w:rPr>
                <w:rFonts w:eastAsiaTheme="minorHAnsi"/>
                <w:bCs/>
                <w:color w:val="auto"/>
                <w:lang w:eastAsia="zh-CN"/>
              </w:rPr>
              <w:t>itfalls to avoid</w:t>
            </w:r>
          </w:p>
          <w:p w14:paraId="40564564" w14:textId="77777777" w:rsidR="0024536B" w:rsidRDefault="0024536B" w:rsidP="0024536B">
            <w:pPr>
              <w:pStyle w:val="ListParagraph"/>
              <w:spacing w:after="0"/>
              <w:rPr>
                <w:rFonts w:eastAsiaTheme="minorHAnsi"/>
                <w:bCs/>
                <w:color w:val="auto"/>
              </w:rPr>
            </w:pPr>
          </w:p>
          <w:p w14:paraId="3C0D279D" w14:textId="77777777" w:rsidR="006E7E15" w:rsidRPr="0024536B" w:rsidRDefault="006E7E15" w:rsidP="0024536B">
            <w:pPr>
              <w:spacing w:after="0"/>
              <w:rPr>
                <w:color w:val="auto"/>
              </w:rPr>
            </w:pPr>
          </w:p>
          <w:p w14:paraId="2880C762" w14:textId="3B043EF4" w:rsidR="002061A4" w:rsidRPr="00271676" w:rsidRDefault="002061A4" w:rsidP="006E7E15">
            <w:pPr>
              <w:pStyle w:val="Heading1"/>
              <w:spacing w:before="0"/>
              <w:rPr>
                <w:lang w:eastAsia="zh-CN"/>
              </w:rPr>
            </w:pPr>
            <w:r>
              <w:t xml:space="preserve">Lecture 02 </w:t>
            </w:r>
            <w:r w:rsidR="009B4F0D">
              <w:t xml:space="preserve">  </w:t>
            </w:r>
            <w:r w:rsidR="003D246D">
              <w:t xml:space="preserve">The </w:t>
            </w:r>
            <w:r w:rsidR="008058B5">
              <w:t>Logic</w:t>
            </w:r>
            <w:r w:rsidR="009B4F0D">
              <w:t xml:space="preserve"> </w:t>
            </w:r>
            <w:r w:rsidR="003D246D">
              <w:rPr>
                <w:lang w:eastAsia="zh-CN"/>
              </w:rPr>
              <w:t>of</w:t>
            </w:r>
            <w:r w:rsidR="00145EE8">
              <w:rPr>
                <w:rFonts w:hint="eastAsia"/>
                <w:lang w:eastAsia="zh-CN"/>
              </w:rPr>
              <w:t xml:space="preserve"> </w:t>
            </w:r>
            <w:r w:rsidR="008058B5">
              <w:rPr>
                <w:lang w:eastAsia="zh-CN"/>
              </w:rPr>
              <w:t xml:space="preserve">Design in </w:t>
            </w:r>
            <w:r w:rsidR="00145EE8">
              <w:rPr>
                <w:rFonts w:hint="eastAsia"/>
                <w:lang w:eastAsia="zh-CN"/>
              </w:rPr>
              <w:t xml:space="preserve">Qualitative </w:t>
            </w:r>
            <w:r w:rsidR="009B4F0D">
              <w:rPr>
                <w:lang w:eastAsia="zh-CN"/>
              </w:rPr>
              <w:t>Inquiry</w:t>
            </w:r>
          </w:p>
          <w:p w14:paraId="6B623EE7" w14:textId="124A4D7D" w:rsidR="009B4F0D" w:rsidRPr="00271676" w:rsidRDefault="00D867A3" w:rsidP="0024536B">
            <w:pPr>
              <w:pStyle w:val="ListParagraph"/>
              <w:numPr>
                <w:ilvl w:val="0"/>
                <w:numId w:val="33"/>
              </w:numPr>
            </w:pPr>
            <w:r>
              <w:t>Historical</w:t>
            </w:r>
            <w:r w:rsidR="009B4F0D">
              <w:t xml:space="preserve"> moments</w:t>
            </w:r>
            <w:r w:rsidR="009B4F0D" w:rsidRPr="00271676">
              <w:t xml:space="preserve"> of qualitative research</w:t>
            </w:r>
          </w:p>
          <w:p w14:paraId="33141FB3" w14:textId="20EDAE18" w:rsidR="009B4F0D" w:rsidRDefault="00D867A3" w:rsidP="0024536B">
            <w:pPr>
              <w:pStyle w:val="ListParagraph"/>
              <w:numPr>
                <w:ilvl w:val="0"/>
                <w:numId w:val="33"/>
              </w:numPr>
              <w:spacing w:after="0"/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  <w:lang w:eastAsia="zh-CN"/>
              </w:rPr>
              <w:t>E</w:t>
            </w:r>
            <w:r w:rsidR="009B4F0D">
              <w:rPr>
                <w:rFonts w:eastAsiaTheme="minorHAnsi"/>
                <w:bCs/>
                <w:color w:val="auto"/>
                <w:lang w:eastAsia="zh-CN"/>
              </w:rPr>
              <w:t>pistemological stances in qualitative inquiry</w:t>
            </w:r>
            <w:r>
              <w:rPr>
                <w:rFonts w:eastAsiaTheme="minorHAnsi"/>
                <w:bCs/>
                <w:color w:val="auto"/>
                <w:lang w:eastAsia="zh-CN"/>
              </w:rPr>
              <w:t>: interpretivism, hermeneutics, and social constructionism</w:t>
            </w:r>
          </w:p>
          <w:p w14:paraId="7922A6D3" w14:textId="77777777" w:rsidR="0024536B" w:rsidRPr="00271676" w:rsidRDefault="0024536B" w:rsidP="0024536B">
            <w:pPr>
              <w:pStyle w:val="ListParagraph"/>
              <w:numPr>
                <w:ilvl w:val="0"/>
                <w:numId w:val="33"/>
              </w:numPr>
            </w:pPr>
            <w:r>
              <w:t>B</w:t>
            </w:r>
            <w:r w:rsidRPr="00271676">
              <w:t>asis for the use of a qualitative methodology</w:t>
            </w:r>
          </w:p>
          <w:p w14:paraId="0919EFB7" w14:textId="77777777" w:rsidR="004F38CD" w:rsidRPr="00D867A3" w:rsidRDefault="004F38CD" w:rsidP="0024536B">
            <w:pPr>
              <w:pStyle w:val="ListParagraph"/>
              <w:numPr>
                <w:ilvl w:val="0"/>
                <w:numId w:val="33"/>
              </w:numPr>
              <w:spacing w:after="0"/>
              <w:rPr>
                <w:rFonts w:eastAsiaTheme="minorHAnsi"/>
                <w:bCs/>
                <w:color w:val="auto"/>
              </w:rPr>
            </w:pPr>
            <w:r w:rsidRPr="00D867A3">
              <w:rPr>
                <w:rFonts w:eastAsiaTheme="minorHAnsi" w:hint="eastAsia"/>
                <w:bCs/>
                <w:color w:val="auto"/>
                <w:lang w:eastAsia="zh-CN"/>
              </w:rPr>
              <w:t xml:space="preserve">Five </w:t>
            </w:r>
            <w:r w:rsidRPr="00D867A3">
              <w:rPr>
                <w:rFonts w:eastAsiaTheme="minorHAnsi"/>
                <w:bCs/>
                <w:color w:val="auto"/>
                <w:lang w:eastAsia="zh-CN"/>
              </w:rPr>
              <w:t>qualitative</w:t>
            </w:r>
            <w:r w:rsidRPr="00D867A3">
              <w:rPr>
                <w:rFonts w:eastAsiaTheme="minorHAnsi" w:hint="eastAsia"/>
                <w:bCs/>
                <w:color w:val="auto"/>
                <w:lang w:eastAsia="zh-CN"/>
              </w:rPr>
              <w:t xml:space="preserve"> approaches to inquiry</w:t>
            </w:r>
          </w:p>
          <w:p w14:paraId="60F501D2" w14:textId="2194222C" w:rsidR="00271676" w:rsidRPr="006E7E15" w:rsidRDefault="004F38CD" w:rsidP="0024536B">
            <w:pPr>
              <w:pStyle w:val="ListParagraph"/>
              <w:numPr>
                <w:ilvl w:val="0"/>
                <w:numId w:val="33"/>
              </w:numPr>
              <w:spacing w:after="0"/>
            </w:pPr>
            <w:r>
              <w:rPr>
                <w:rFonts w:eastAsiaTheme="minorHAnsi" w:hint="eastAsia"/>
                <w:bCs/>
                <w:color w:val="auto"/>
                <w:lang w:eastAsia="zh-CN"/>
              </w:rPr>
              <w:t xml:space="preserve">Designing a qualitative study: </w:t>
            </w:r>
            <w:r w:rsidR="0024536B">
              <w:rPr>
                <w:rFonts w:eastAsiaTheme="minorHAnsi"/>
                <w:bCs/>
                <w:color w:val="auto"/>
                <w:lang w:eastAsia="zh-CN"/>
              </w:rPr>
              <w:t>f</w:t>
            </w:r>
            <w:r>
              <w:rPr>
                <w:rFonts w:eastAsiaTheme="minorHAnsi" w:hint="eastAsia"/>
                <w:bCs/>
                <w:color w:val="auto"/>
                <w:lang w:eastAsia="zh-CN"/>
              </w:rPr>
              <w:t>eatures, process, ethics, and structures</w:t>
            </w:r>
          </w:p>
        </w:tc>
      </w:tr>
      <w:bookmarkEnd w:id="1"/>
    </w:tbl>
    <w:p w14:paraId="4EDF2AAA" w14:textId="06DCE56B" w:rsidR="002061A4" w:rsidRDefault="002061A4" w:rsidP="0024536B">
      <w:pPr>
        <w:pStyle w:val="Heading1"/>
        <w:rPr>
          <w:lang w:eastAsia="zh-CN"/>
        </w:rPr>
        <w:sectPr w:rsidR="002061A4" w:rsidSect="002061A4">
          <w:type w:val="continuous"/>
          <w:pgSz w:w="12240" w:h="15840" w:code="1"/>
          <w:pgMar w:top="576" w:right="576" w:bottom="1440" w:left="576" w:header="576" w:footer="720" w:gutter="0"/>
          <w:pgNumType w:start="1"/>
          <w:cols w:space="720"/>
          <w:docGrid w:linePitch="360"/>
        </w:sectPr>
      </w:pPr>
    </w:p>
    <w:p w14:paraId="3F6D54D5" w14:textId="3B3F940D" w:rsidR="00AD45EF" w:rsidRDefault="0024536B" w:rsidP="0024536B">
      <w:pPr>
        <w:pStyle w:val="Heading1"/>
        <w:spacing w:before="0"/>
        <w:rPr>
          <w:rFonts w:eastAsiaTheme="minorHAnsi"/>
          <w:bCs w:val="0"/>
          <w:color w:val="auto"/>
        </w:rPr>
      </w:pPr>
      <w:r>
        <w:lastRenderedPageBreak/>
        <w:t xml:space="preserve">  </w:t>
      </w:r>
      <w:r w:rsidR="00AD45EF">
        <w:t>Lecture 0</w:t>
      </w:r>
      <w:r w:rsidR="00D867A3">
        <w:t>3</w:t>
      </w:r>
      <w:r w:rsidR="00AD45EF">
        <w:t xml:space="preserve">   </w:t>
      </w:r>
      <w:r w:rsidR="004F38CD">
        <w:rPr>
          <w:rFonts w:hint="eastAsia"/>
          <w:lang w:eastAsia="zh-CN"/>
        </w:rPr>
        <w:t xml:space="preserve">The </w:t>
      </w:r>
      <w:r w:rsidR="008058B5">
        <w:rPr>
          <w:lang w:eastAsia="zh-CN"/>
        </w:rPr>
        <w:t xml:space="preserve">Logic of </w:t>
      </w:r>
      <w:r w:rsidR="008058B5">
        <w:rPr>
          <w:rFonts w:hint="eastAsia"/>
          <w:lang w:eastAsia="zh-CN"/>
        </w:rPr>
        <w:t xml:space="preserve">Design in </w:t>
      </w:r>
      <w:r w:rsidR="004F38CD">
        <w:rPr>
          <w:rFonts w:hint="eastAsia"/>
          <w:lang w:eastAsia="zh-CN"/>
        </w:rPr>
        <w:t xml:space="preserve">Quantitative Research </w:t>
      </w:r>
    </w:p>
    <w:p w14:paraId="633955F1" w14:textId="3F4BEEE7" w:rsidR="0024536B" w:rsidRDefault="006E7E15" w:rsidP="0024536B">
      <w:pPr>
        <w:pStyle w:val="ListParagraph"/>
        <w:numPr>
          <w:ilvl w:val="0"/>
          <w:numId w:val="36"/>
        </w:numPr>
        <w:spacing w:after="0"/>
        <w:ind w:left="810" w:hanging="270"/>
        <w:rPr>
          <w:rFonts w:eastAsiaTheme="minorHAnsi"/>
          <w:bCs/>
          <w:color w:val="auto"/>
        </w:rPr>
      </w:pPr>
      <w:r>
        <w:rPr>
          <w:rFonts w:eastAsiaTheme="minorHAnsi"/>
          <w:bCs/>
          <w:color w:val="auto"/>
        </w:rPr>
        <w:t xml:space="preserve">  </w:t>
      </w:r>
      <w:r w:rsidR="0024536B">
        <w:rPr>
          <w:rFonts w:eastAsiaTheme="minorHAnsi"/>
          <w:bCs/>
          <w:color w:val="auto"/>
        </w:rPr>
        <w:t>Epistemological stances in quantitative research</w:t>
      </w:r>
    </w:p>
    <w:p w14:paraId="5F18F925" w14:textId="6D75D905" w:rsidR="0024536B" w:rsidRDefault="0024536B" w:rsidP="0024536B">
      <w:pPr>
        <w:pStyle w:val="ListParagraph"/>
        <w:numPr>
          <w:ilvl w:val="0"/>
          <w:numId w:val="36"/>
        </w:numPr>
        <w:spacing w:after="0"/>
        <w:ind w:left="810" w:hanging="270"/>
        <w:rPr>
          <w:rFonts w:eastAsiaTheme="minorHAnsi"/>
          <w:bCs/>
          <w:color w:val="auto"/>
        </w:rPr>
      </w:pPr>
      <w:r>
        <w:rPr>
          <w:rFonts w:eastAsiaTheme="minorHAnsi"/>
          <w:bCs/>
          <w:color w:val="auto"/>
        </w:rPr>
        <w:t xml:space="preserve"> </w:t>
      </w:r>
      <w:r w:rsidR="007C2F9E">
        <w:rPr>
          <w:rFonts w:eastAsiaTheme="minorHAnsi"/>
          <w:bCs/>
          <w:color w:val="auto"/>
        </w:rPr>
        <w:t xml:space="preserve"> D</w:t>
      </w:r>
      <w:r>
        <w:rPr>
          <w:rFonts w:eastAsiaTheme="minorHAnsi"/>
          <w:bCs/>
          <w:color w:val="auto"/>
        </w:rPr>
        <w:t>escriptive, relational, quasi-experimental, and experimental</w:t>
      </w:r>
      <w:r w:rsidR="007C2F9E">
        <w:rPr>
          <w:rFonts w:eastAsiaTheme="minorHAnsi"/>
          <w:bCs/>
          <w:color w:val="auto"/>
        </w:rPr>
        <w:t xml:space="preserve"> research designs</w:t>
      </w:r>
    </w:p>
    <w:p w14:paraId="15627CF1" w14:textId="77777777" w:rsidR="007C2F9E" w:rsidRDefault="007C2F9E" w:rsidP="0024536B">
      <w:pPr>
        <w:pStyle w:val="ListParagraph"/>
        <w:numPr>
          <w:ilvl w:val="0"/>
          <w:numId w:val="36"/>
        </w:numPr>
        <w:spacing w:after="0"/>
        <w:ind w:left="810" w:hanging="270"/>
        <w:rPr>
          <w:rFonts w:eastAsiaTheme="minorHAnsi"/>
          <w:bCs/>
          <w:color w:val="auto"/>
        </w:rPr>
      </w:pPr>
      <w:r>
        <w:rPr>
          <w:rFonts w:eastAsiaTheme="minorHAnsi"/>
          <w:bCs/>
          <w:color w:val="auto"/>
        </w:rPr>
        <w:t xml:space="preserve">  </w:t>
      </w:r>
      <w:r>
        <w:rPr>
          <w:rFonts w:eastAsiaTheme="minorHAnsi" w:hint="eastAsia"/>
          <w:bCs/>
          <w:color w:val="auto"/>
          <w:lang w:eastAsia="zh-CN"/>
        </w:rPr>
        <w:t>Generating researchable questions or hypotheses</w:t>
      </w:r>
      <w:r>
        <w:rPr>
          <w:rFonts w:eastAsiaTheme="minorHAnsi"/>
          <w:bCs/>
          <w:color w:val="auto"/>
        </w:rPr>
        <w:t xml:space="preserve"> </w:t>
      </w:r>
    </w:p>
    <w:p w14:paraId="4950BEB0" w14:textId="424CBD92" w:rsidR="007C2F9E" w:rsidRPr="0024536B" w:rsidRDefault="007C2F9E" w:rsidP="0024536B">
      <w:pPr>
        <w:pStyle w:val="ListParagraph"/>
        <w:numPr>
          <w:ilvl w:val="0"/>
          <w:numId w:val="36"/>
        </w:numPr>
        <w:spacing w:after="0"/>
        <w:ind w:left="810" w:hanging="270"/>
        <w:rPr>
          <w:rFonts w:eastAsiaTheme="minorHAnsi"/>
          <w:bCs/>
          <w:color w:val="auto"/>
        </w:rPr>
      </w:pPr>
      <w:r>
        <w:rPr>
          <w:rFonts w:eastAsiaTheme="minorHAnsi"/>
          <w:bCs/>
          <w:color w:val="auto"/>
        </w:rPr>
        <w:t xml:space="preserve">  Matching research designs to research questions/hypotheses</w:t>
      </w:r>
    </w:p>
    <w:p w14:paraId="172121E2" w14:textId="06520516" w:rsidR="006E7E15" w:rsidRPr="007C2F9E" w:rsidRDefault="007C2F9E" w:rsidP="007C2F9E">
      <w:pPr>
        <w:pStyle w:val="ListParagraph"/>
        <w:numPr>
          <w:ilvl w:val="0"/>
          <w:numId w:val="36"/>
        </w:numPr>
        <w:spacing w:after="0"/>
        <w:ind w:left="810" w:hanging="270"/>
        <w:rPr>
          <w:rFonts w:eastAsiaTheme="minorHAnsi"/>
          <w:bCs/>
          <w:color w:val="auto"/>
        </w:rPr>
      </w:pPr>
      <w:r>
        <w:rPr>
          <w:rFonts w:eastAsiaTheme="minorHAnsi"/>
          <w:bCs/>
          <w:color w:val="auto"/>
          <w:lang w:eastAsia="zh-CN"/>
        </w:rPr>
        <w:t xml:space="preserve">  Matching statistical models to research design</w:t>
      </w:r>
    </w:p>
    <w:p w14:paraId="2C715332" w14:textId="02AD3F0C" w:rsidR="002061A4" w:rsidRPr="006E7E15" w:rsidRDefault="006E7E15" w:rsidP="0024536B">
      <w:pPr>
        <w:pStyle w:val="ListParagraph"/>
        <w:numPr>
          <w:ilvl w:val="0"/>
          <w:numId w:val="36"/>
        </w:numPr>
        <w:spacing w:after="0"/>
        <w:ind w:left="810" w:hanging="270"/>
        <w:rPr>
          <w:rFonts w:eastAsiaTheme="minorHAnsi"/>
          <w:bCs/>
          <w:color w:val="auto"/>
        </w:rPr>
      </w:pPr>
      <w:r>
        <w:rPr>
          <w:rFonts w:eastAsiaTheme="minorHAnsi"/>
          <w:bCs/>
          <w:color w:val="auto"/>
        </w:rPr>
        <w:t xml:space="preserve">  </w:t>
      </w:r>
      <w:r w:rsidR="007C2F9E">
        <w:rPr>
          <w:rFonts w:eastAsiaTheme="minorHAnsi"/>
          <w:bCs/>
          <w:color w:val="auto"/>
          <w:lang w:eastAsia="zh-CN"/>
        </w:rPr>
        <w:t>An example: two-way factorial design</w:t>
      </w:r>
    </w:p>
    <w:p w14:paraId="5E144964" w14:textId="5261D6F0" w:rsidR="004B383B" w:rsidRPr="00C84760" w:rsidRDefault="00AD45EF" w:rsidP="00C84760">
      <w:pPr>
        <w:pStyle w:val="Heading1"/>
        <w:ind w:left="180"/>
        <w:rPr>
          <w:lang w:eastAsia="zh-CN"/>
        </w:rPr>
      </w:pPr>
      <w:r>
        <w:t>Lecture 0</w:t>
      </w:r>
      <w:r w:rsidR="00271676">
        <w:t>4</w:t>
      </w:r>
      <w:r>
        <w:t xml:space="preserve">   </w:t>
      </w:r>
      <w:r w:rsidR="006C0E18">
        <w:rPr>
          <w:rFonts w:hint="eastAsia"/>
          <w:lang w:eastAsia="zh-CN"/>
        </w:rPr>
        <w:t xml:space="preserve">The </w:t>
      </w:r>
      <w:r w:rsidR="008058B5">
        <w:rPr>
          <w:lang w:eastAsia="zh-CN"/>
        </w:rPr>
        <w:t xml:space="preserve">Logic of </w:t>
      </w:r>
      <w:r w:rsidR="008058B5">
        <w:rPr>
          <w:rFonts w:hint="eastAsia"/>
          <w:lang w:eastAsia="zh-CN"/>
        </w:rPr>
        <w:t>Design in</w:t>
      </w:r>
      <w:r w:rsidR="006C0E18">
        <w:rPr>
          <w:rFonts w:hint="eastAsia"/>
          <w:lang w:eastAsia="zh-CN"/>
        </w:rPr>
        <w:t xml:space="preserve"> Mixed-Method</w:t>
      </w:r>
      <w:r w:rsidR="00953CDB">
        <w:rPr>
          <w:rFonts w:hint="eastAsia"/>
          <w:lang w:eastAsia="zh-CN"/>
        </w:rPr>
        <w:t>s</w:t>
      </w:r>
      <w:r w:rsidR="006C0E18">
        <w:rPr>
          <w:rFonts w:hint="eastAsia"/>
          <w:lang w:eastAsia="zh-CN"/>
        </w:rPr>
        <w:t xml:space="preserve"> Research</w:t>
      </w:r>
    </w:p>
    <w:p w14:paraId="3F0B49CE" w14:textId="1B0F2785" w:rsidR="00C84760" w:rsidRPr="00C84760" w:rsidRDefault="00C84760" w:rsidP="007C2F9E">
      <w:pPr>
        <w:pStyle w:val="ListParagraph"/>
        <w:numPr>
          <w:ilvl w:val="0"/>
          <w:numId w:val="37"/>
        </w:numPr>
        <w:rPr>
          <w:rFonts w:eastAsiaTheme="majorEastAsia"/>
          <w:bCs/>
          <w:color w:val="auto"/>
          <w:lang w:eastAsia="zh-CN"/>
        </w:rPr>
      </w:pPr>
      <w:r>
        <w:rPr>
          <w:rFonts w:eastAsiaTheme="majorEastAsia"/>
          <w:bCs/>
          <w:color w:val="auto"/>
          <w:lang w:eastAsia="zh-CN"/>
        </w:rPr>
        <w:t>A brief h</w:t>
      </w:r>
      <w:r w:rsidRPr="00C84760">
        <w:rPr>
          <w:rFonts w:eastAsiaTheme="majorEastAsia"/>
          <w:bCs/>
          <w:color w:val="auto"/>
          <w:lang w:eastAsia="zh-CN"/>
        </w:rPr>
        <w:t>istory</w:t>
      </w:r>
    </w:p>
    <w:p w14:paraId="2F1B2866" w14:textId="4900F26C" w:rsidR="00C84760" w:rsidRPr="00C84760" w:rsidRDefault="00C84760" w:rsidP="007C2F9E">
      <w:pPr>
        <w:pStyle w:val="ListParagraph"/>
        <w:numPr>
          <w:ilvl w:val="0"/>
          <w:numId w:val="37"/>
        </w:numPr>
        <w:rPr>
          <w:rFonts w:eastAsiaTheme="majorEastAsia"/>
          <w:bCs/>
          <w:color w:val="auto"/>
          <w:lang w:eastAsia="zh-CN"/>
        </w:rPr>
      </w:pPr>
      <w:r>
        <w:rPr>
          <w:rFonts w:eastAsiaTheme="majorEastAsia"/>
          <w:bCs/>
          <w:color w:val="auto"/>
          <w:lang w:eastAsia="zh-CN"/>
        </w:rPr>
        <w:t>Why mixed m</w:t>
      </w:r>
      <w:r w:rsidRPr="00C84760">
        <w:rPr>
          <w:rFonts w:eastAsiaTheme="majorEastAsia"/>
          <w:bCs/>
          <w:color w:val="auto"/>
          <w:lang w:eastAsia="zh-CN"/>
        </w:rPr>
        <w:t>ethods?</w:t>
      </w:r>
    </w:p>
    <w:p w14:paraId="7A8359EC" w14:textId="270A3A43" w:rsidR="00C84760" w:rsidRDefault="00C84760" w:rsidP="007C2F9E">
      <w:pPr>
        <w:pStyle w:val="ListParagraph"/>
        <w:numPr>
          <w:ilvl w:val="0"/>
          <w:numId w:val="37"/>
        </w:numPr>
        <w:rPr>
          <w:rFonts w:eastAsiaTheme="majorEastAsia"/>
          <w:bCs/>
          <w:color w:val="auto"/>
          <w:lang w:eastAsia="zh-CN"/>
        </w:rPr>
      </w:pPr>
      <w:r>
        <w:rPr>
          <w:rFonts w:eastAsiaTheme="majorEastAsia"/>
          <w:bCs/>
          <w:color w:val="auto"/>
          <w:lang w:eastAsia="zh-CN"/>
        </w:rPr>
        <w:t>Philosophical stances</w:t>
      </w:r>
      <w:r w:rsidR="008058B5">
        <w:rPr>
          <w:rFonts w:eastAsiaTheme="majorEastAsia"/>
          <w:bCs/>
          <w:color w:val="auto"/>
          <w:lang w:eastAsia="zh-CN"/>
        </w:rPr>
        <w:t>: post-positivism, constructivism, critical theory, and pragmatism</w:t>
      </w:r>
    </w:p>
    <w:p w14:paraId="3FE98C40" w14:textId="7340BC8A" w:rsidR="00C84760" w:rsidRPr="00C84760" w:rsidRDefault="008058B5" w:rsidP="007C2F9E">
      <w:pPr>
        <w:pStyle w:val="ListParagraph"/>
        <w:numPr>
          <w:ilvl w:val="0"/>
          <w:numId w:val="37"/>
        </w:numPr>
        <w:rPr>
          <w:rFonts w:eastAsiaTheme="majorEastAsia"/>
          <w:bCs/>
          <w:color w:val="auto"/>
          <w:lang w:eastAsia="zh-CN"/>
        </w:rPr>
      </w:pPr>
      <w:r>
        <w:rPr>
          <w:rFonts w:eastAsiaTheme="majorEastAsia"/>
          <w:bCs/>
          <w:color w:val="auto"/>
          <w:lang w:eastAsia="zh-CN"/>
        </w:rPr>
        <w:t>Type</w:t>
      </w:r>
      <w:r w:rsidR="00C84760">
        <w:rPr>
          <w:rFonts w:eastAsiaTheme="majorEastAsia"/>
          <w:bCs/>
          <w:color w:val="auto"/>
          <w:lang w:eastAsia="zh-CN"/>
        </w:rPr>
        <w:t xml:space="preserve"> of mixed methods</w:t>
      </w:r>
      <w:r w:rsidR="00C84760" w:rsidRPr="00C84760">
        <w:rPr>
          <w:rFonts w:eastAsiaTheme="majorEastAsia"/>
          <w:bCs/>
          <w:color w:val="auto"/>
          <w:lang w:eastAsia="zh-CN"/>
        </w:rPr>
        <w:t xml:space="preserve"> </w:t>
      </w:r>
      <w:r w:rsidR="00C84760">
        <w:rPr>
          <w:rFonts w:eastAsiaTheme="majorEastAsia"/>
          <w:bCs/>
          <w:color w:val="auto"/>
          <w:lang w:eastAsia="zh-CN"/>
        </w:rPr>
        <w:t>research designs</w:t>
      </w:r>
      <w:r>
        <w:rPr>
          <w:rFonts w:eastAsiaTheme="majorEastAsia"/>
          <w:bCs/>
          <w:color w:val="auto"/>
          <w:lang w:eastAsia="zh-CN"/>
        </w:rPr>
        <w:t>: sequential and concurrent</w:t>
      </w:r>
    </w:p>
    <w:p w14:paraId="7DB639C1" w14:textId="158DFD7C" w:rsidR="00C84760" w:rsidRDefault="00C84760" w:rsidP="007C2F9E">
      <w:pPr>
        <w:pStyle w:val="ListParagraph"/>
        <w:numPr>
          <w:ilvl w:val="0"/>
          <w:numId w:val="37"/>
        </w:numPr>
        <w:rPr>
          <w:rFonts w:eastAsiaTheme="majorEastAsia"/>
          <w:bCs/>
          <w:color w:val="auto"/>
          <w:lang w:eastAsia="zh-CN"/>
        </w:rPr>
      </w:pPr>
      <w:r>
        <w:rPr>
          <w:rFonts w:eastAsiaTheme="majorEastAsia"/>
          <w:bCs/>
          <w:color w:val="auto"/>
          <w:lang w:eastAsia="zh-CN"/>
        </w:rPr>
        <w:t>Methodological r</w:t>
      </w:r>
      <w:r w:rsidRPr="00C84760">
        <w:rPr>
          <w:rFonts w:eastAsiaTheme="majorEastAsia"/>
          <w:bCs/>
          <w:color w:val="auto"/>
          <w:lang w:eastAsia="zh-CN"/>
        </w:rPr>
        <w:t>ationales</w:t>
      </w:r>
      <w:r>
        <w:rPr>
          <w:rFonts w:eastAsiaTheme="majorEastAsia"/>
          <w:bCs/>
          <w:color w:val="auto"/>
          <w:lang w:eastAsia="zh-CN"/>
        </w:rPr>
        <w:t xml:space="preserve"> of mixed methods design</w:t>
      </w:r>
      <w:r w:rsidR="008058B5">
        <w:rPr>
          <w:rFonts w:eastAsiaTheme="majorEastAsia"/>
          <w:bCs/>
          <w:color w:val="auto"/>
          <w:lang w:eastAsia="zh-CN"/>
        </w:rPr>
        <w:t>: big fives</w:t>
      </w:r>
    </w:p>
    <w:p w14:paraId="6970EAAC" w14:textId="4E69E565" w:rsidR="00C84760" w:rsidRPr="00C84760" w:rsidRDefault="00271676" w:rsidP="007C2F9E">
      <w:pPr>
        <w:pStyle w:val="ListParagraph"/>
        <w:numPr>
          <w:ilvl w:val="0"/>
          <w:numId w:val="37"/>
        </w:numPr>
        <w:rPr>
          <w:rFonts w:eastAsiaTheme="majorEastAsia"/>
          <w:bCs/>
          <w:color w:val="auto"/>
          <w:lang w:eastAsia="zh-CN"/>
        </w:rPr>
      </w:pPr>
      <w:r>
        <w:rPr>
          <w:rFonts w:eastAsiaTheme="majorEastAsia"/>
          <w:bCs/>
          <w:color w:val="auto"/>
          <w:lang w:eastAsia="zh-CN"/>
        </w:rPr>
        <w:t>A</w:t>
      </w:r>
      <w:r w:rsidR="00C84760">
        <w:rPr>
          <w:rFonts w:eastAsiaTheme="majorEastAsia"/>
          <w:bCs/>
          <w:color w:val="auto"/>
          <w:lang w:eastAsia="zh-CN"/>
        </w:rPr>
        <w:t xml:space="preserve"> </w:t>
      </w:r>
      <w:r w:rsidR="008058B5">
        <w:rPr>
          <w:rFonts w:eastAsiaTheme="majorEastAsia"/>
          <w:bCs/>
          <w:color w:val="auto"/>
          <w:lang w:eastAsia="zh-CN"/>
        </w:rPr>
        <w:t xml:space="preserve">practical </w:t>
      </w:r>
      <w:r w:rsidR="00C84760">
        <w:rPr>
          <w:rFonts w:eastAsiaTheme="majorEastAsia"/>
          <w:bCs/>
          <w:color w:val="auto"/>
          <w:lang w:eastAsia="zh-CN"/>
        </w:rPr>
        <w:t>template</w:t>
      </w:r>
    </w:p>
    <w:p w14:paraId="1B179158" w14:textId="48EA8EB1" w:rsidR="00AD45EF" w:rsidRPr="00C84760" w:rsidRDefault="00442E9E" w:rsidP="007C2F9E">
      <w:pPr>
        <w:ind w:left="540"/>
        <w:rPr>
          <w:rFonts w:eastAsiaTheme="majorEastAsia"/>
          <w:bCs/>
          <w:color w:val="983620" w:themeColor="accent2"/>
          <w:sz w:val="24"/>
          <w:lang w:eastAsia="zh-CN"/>
        </w:rPr>
      </w:pPr>
      <w:r w:rsidRPr="00C84760">
        <w:rPr>
          <w:rFonts w:hint="eastAsia"/>
          <w:i/>
          <w:color w:val="000090"/>
          <w:sz w:val="18"/>
          <w:lang w:eastAsia="zh-CN"/>
        </w:rPr>
        <w:t>Summary: Where should you go from here?</w:t>
      </w:r>
    </w:p>
    <w:sectPr w:rsidR="00AD45EF" w:rsidRPr="00C84760" w:rsidSect="0024536B">
      <w:type w:val="continuous"/>
      <w:pgSz w:w="12240" w:h="15840" w:code="1"/>
      <w:pgMar w:top="576" w:right="576" w:bottom="1440" w:left="576" w:header="576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BA045" w14:textId="77777777" w:rsidR="003D246D" w:rsidRDefault="003D246D">
      <w:pPr>
        <w:spacing w:after="0" w:line="240" w:lineRule="auto"/>
      </w:pPr>
      <w:r>
        <w:separator/>
      </w:r>
    </w:p>
  </w:endnote>
  <w:endnote w:type="continuationSeparator" w:id="0">
    <w:p w14:paraId="5AEDBDEB" w14:textId="77777777" w:rsidR="003D246D" w:rsidRDefault="003D2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7234"/>
      <w:gridCol w:w="236"/>
      <w:gridCol w:w="3834"/>
    </w:tblGrid>
    <w:tr w:rsidR="003D246D" w14:paraId="300BEED4" w14:textId="77777777" w:rsidTr="00416259">
      <w:tc>
        <w:tcPr>
          <w:tcW w:w="3200" w:type="pct"/>
          <w:shd w:val="clear" w:color="auto" w:fill="983620" w:themeFill="accent2"/>
        </w:tcPr>
        <w:p w14:paraId="0B269113" w14:textId="77777777" w:rsidR="003D246D" w:rsidRDefault="003D246D" w:rsidP="00416259">
          <w:pPr>
            <w:pStyle w:val="NoSpacing"/>
          </w:pPr>
        </w:p>
      </w:tc>
      <w:tc>
        <w:tcPr>
          <w:tcW w:w="104" w:type="pct"/>
        </w:tcPr>
        <w:p w14:paraId="61984CB5" w14:textId="77777777" w:rsidR="003D246D" w:rsidRDefault="003D246D" w:rsidP="00416259">
          <w:pPr>
            <w:pStyle w:val="NoSpacing"/>
          </w:pPr>
        </w:p>
      </w:tc>
      <w:tc>
        <w:tcPr>
          <w:tcW w:w="1700" w:type="pct"/>
          <w:shd w:val="clear" w:color="auto" w:fill="7F7F7F" w:themeFill="text1" w:themeFillTint="80"/>
        </w:tcPr>
        <w:p w14:paraId="2AC3AE8C" w14:textId="77777777" w:rsidR="003D246D" w:rsidRDefault="003D246D" w:rsidP="00416259">
          <w:pPr>
            <w:pStyle w:val="NoSpacing"/>
          </w:pPr>
        </w:p>
      </w:tc>
    </w:tr>
    <w:tr w:rsidR="003D246D" w14:paraId="089E1A92" w14:textId="77777777" w:rsidTr="00416259">
      <w:tc>
        <w:tcPr>
          <w:tcW w:w="3200" w:type="pct"/>
          <w:vAlign w:val="bottom"/>
        </w:tcPr>
        <w:sdt>
          <w:sdtPr>
            <w:alias w:val="Subtitle"/>
            <w:tag w:val=""/>
            <w:id w:val="1520666810"/>
            <w:placeholder>
              <w:docPart w:val="3CCEE65C41A9644A94069EBBA98EB6A5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 w:multiLine="1"/>
          </w:sdtPr>
          <w:sdtContent>
            <w:p w14:paraId="54D5F6CF" w14:textId="01B5617E" w:rsidR="003D246D" w:rsidRPr="0055491E" w:rsidRDefault="003D246D" w:rsidP="00416259">
              <w:pPr>
                <w:pStyle w:val="Footer"/>
                <w:rPr>
                  <w:color w:val="404040" w:themeColor="text1" w:themeTint="BF"/>
                </w:rPr>
              </w:pPr>
              <w:r>
                <w:t xml:space="preserve">The Logic of Design in Social Science Research: </w:t>
              </w:r>
              <w:r>
                <w:br/>
                <w:t>From Theory to Practice</w:t>
              </w:r>
            </w:p>
          </w:sdtContent>
        </w:sdt>
      </w:tc>
      <w:tc>
        <w:tcPr>
          <w:tcW w:w="104" w:type="pct"/>
          <w:vAlign w:val="bottom"/>
        </w:tcPr>
        <w:p w14:paraId="2F6A3B17" w14:textId="77777777" w:rsidR="003D246D" w:rsidRDefault="003D246D" w:rsidP="00416259">
          <w:pPr>
            <w:pStyle w:val="Footer"/>
          </w:pPr>
        </w:p>
      </w:tc>
      <w:tc>
        <w:tcPr>
          <w:tcW w:w="1700" w:type="pct"/>
          <w:vAlign w:val="bottom"/>
        </w:tcPr>
        <w:p w14:paraId="1969BDAB" w14:textId="77777777" w:rsidR="003D246D" w:rsidRDefault="003D246D" w:rsidP="00416259">
          <w:pPr>
            <w:pStyle w:val="Footer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747EE">
            <w:rPr>
              <w:noProof/>
            </w:rPr>
            <w:t>1</w:t>
          </w:r>
          <w:r>
            <w:fldChar w:fldCharType="end"/>
          </w:r>
        </w:p>
      </w:tc>
    </w:tr>
  </w:tbl>
  <w:p w14:paraId="346E1786" w14:textId="77777777" w:rsidR="003D246D" w:rsidRDefault="003D246D" w:rsidP="00D407E0">
    <w:pPr>
      <w:pStyle w:val="NoSpacing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39D9B" w14:textId="77777777" w:rsidR="003D246D" w:rsidRDefault="003D246D">
      <w:pPr>
        <w:spacing w:after="0" w:line="240" w:lineRule="auto"/>
      </w:pPr>
      <w:r>
        <w:separator/>
      </w:r>
    </w:p>
  </w:footnote>
  <w:footnote w:type="continuationSeparator" w:id="0">
    <w:p w14:paraId="2DBCB795" w14:textId="77777777" w:rsidR="003D246D" w:rsidRDefault="003D2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3EAF8" w14:textId="28203336" w:rsidR="003D246D" w:rsidRPr="002061A4" w:rsidRDefault="003D246D" w:rsidP="002061A4">
    <w:pPr>
      <w:pStyle w:val="Header"/>
      <w:ind w:left="180"/>
      <w:rPr>
        <w:b/>
        <w:color w:val="000090"/>
      </w:rPr>
    </w:pPr>
    <w:r w:rsidRPr="002061A4">
      <w:rPr>
        <w:b/>
        <w:color w:val="000090"/>
      </w:rPr>
      <w:t>Course Outline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89448806"/>
    <w:lvl w:ilvl="0">
      <w:start w:val="1"/>
      <w:numFmt w:val="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83620" w:themeColor="accent2"/>
      </w:rPr>
    </w:lvl>
  </w:abstractNum>
  <w:abstractNum w:abstractNumId="3">
    <w:nsid w:val="01885C96"/>
    <w:multiLevelType w:val="hybridMultilevel"/>
    <w:tmpl w:val="831AF2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664" w:hanging="360"/>
      </w:pPr>
    </w:lvl>
    <w:lvl w:ilvl="2" w:tplc="0409001B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4">
    <w:nsid w:val="05DB588A"/>
    <w:multiLevelType w:val="hybridMultilevel"/>
    <w:tmpl w:val="F5FC6426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7D11FC6"/>
    <w:multiLevelType w:val="hybridMultilevel"/>
    <w:tmpl w:val="57D602E2"/>
    <w:lvl w:ilvl="0" w:tplc="EEC0C188">
      <w:start w:val="1"/>
      <w:numFmt w:val="decimal"/>
      <w:lvlText w:val="%1)"/>
      <w:lvlJc w:val="left"/>
      <w:pPr>
        <w:ind w:left="1800" w:hanging="360"/>
      </w:pPr>
      <w:rPr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8891FAE"/>
    <w:multiLevelType w:val="hybridMultilevel"/>
    <w:tmpl w:val="3216E06A"/>
    <w:lvl w:ilvl="0" w:tplc="C4545A48">
      <w:start w:val="1"/>
      <w:numFmt w:val="decimal"/>
      <w:lvlText w:val="%1)"/>
      <w:lvlJc w:val="left"/>
      <w:pPr>
        <w:ind w:left="2160" w:hanging="360"/>
      </w:pPr>
      <w:rPr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0AD70472"/>
    <w:multiLevelType w:val="hybridMultilevel"/>
    <w:tmpl w:val="5584418E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0FDF0FA9"/>
    <w:multiLevelType w:val="hybridMultilevel"/>
    <w:tmpl w:val="FA5C5FFC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1A06020"/>
    <w:multiLevelType w:val="hybridMultilevel"/>
    <w:tmpl w:val="57D602E2"/>
    <w:lvl w:ilvl="0" w:tplc="EEC0C188">
      <w:start w:val="1"/>
      <w:numFmt w:val="decimal"/>
      <w:lvlText w:val="%1)"/>
      <w:lvlJc w:val="left"/>
      <w:pPr>
        <w:ind w:left="1800" w:hanging="360"/>
      </w:pPr>
      <w:rPr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1D432B8"/>
    <w:multiLevelType w:val="hybridMultilevel"/>
    <w:tmpl w:val="E436A356"/>
    <w:lvl w:ilvl="0" w:tplc="EEC0C188">
      <w:start w:val="1"/>
      <w:numFmt w:val="decimal"/>
      <w:lvlText w:val="%1)"/>
      <w:lvlJc w:val="left"/>
      <w:pPr>
        <w:ind w:left="1800" w:hanging="360"/>
      </w:pPr>
      <w:rPr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990D9D"/>
    <w:multiLevelType w:val="hybridMultilevel"/>
    <w:tmpl w:val="D674C92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>
    <w:nsid w:val="148C67A8"/>
    <w:multiLevelType w:val="hybridMultilevel"/>
    <w:tmpl w:val="E234A4B0"/>
    <w:lvl w:ilvl="0" w:tplc="91608A3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944" w:hanging="360"/>
      </w:pPr>
    </w:lvl>
    <w:lvl w:ilvl="2" w:tplc="0409001B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3">
    <w:nsid w:val="1D365335"/>
    <w:multiLevelType w:val="hybridMultilevel"/>
    <w:tmpl w:val="B938282E"/>
    <w:lvl w:ilvl="0" w:tplc="C696F5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B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4">
    <w:nsid w:val="23AB2021"/>
    <w:multiLevelType w:val="hybridMultilevel"/>
    <w:tmpl w:val="93304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FC0E22"/>
    <w:multiLevelType w:val="hybridMultilevel"/>
    <w:tmpl w:val="2F3A1D8C"/>
    <w:lvl w:ilvl="0" w:tplc="E1480D8A">
      <w:start w:val="1"/>
      <w:numFmt w:val="decimal"/>
      <w:lvlText w:val="%1)"/>
      <w:lvlJc w:val="left"/>
      <w:pPr>
        <w:ind w:left="2160" w:hanging="360"/>
      </w:pPr>
      <w:rPr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2BB90C57"/>
    <w:multiLevelType w:val="hybridMultilevel"/>
    <w:tmpl w:val="A35458F8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0597146"/>
    <w:multiLevelType w:val="hybridMultilevel"/>
    <w:tmpl w:val="A35458F8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31A957D4"/>
    <w:multiLevelType w:val="hybridMultilevel"/>
    <w:tmpl w:val="714ABAAC"/>
    <w:lvl w:ilvl="0" w:tplc="D932E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F000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DC20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60A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9ADA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BEE0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42A6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445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F66D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383A4A"/>
    <w:multiLevelType w:val="hybridMultilevel"/>
    <w:tmpl w:val="E90E5E64"/>
    <w:lvl w:ilvl="0" w:tplc="7C4042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DE31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9A4D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5C7E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FEE6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344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2AD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5625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6C9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3683101"/>
    <w:multiLevelType w:val="hybridMultilevel"/>
    <w:tmpl w:val="4054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D0491F"/>
    <w:multiLevelType w:val="hybridMultilevel"/>
    <w:tmpl w:val="C6C279A6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DCF527E"/>
    <w:multiLevelType w:val="hybridMultilevel"/>
    <w:tmpl w:val="EED0464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E4133DC"/>
    <w:multiLevelType w:val="hybridMultilevel"/>
    <w:tmpl w:val="8D20A598"/>
    <w:lvl w:ilvl="0" w:tplc="238C36A2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17B0227"/>
    <w:multiLevelType w:val="hybridMultilevel"/>
    <w:tmpl w:val="8EA86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9D0F18"/>
    <w:multiLevelType w:val="hybridMultilevel"/>
    <w:tmpl w:val="6C30D116"/>
    <w:lvl w:ilvl="0" w:tplc="B2E0C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EC59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6A02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FA2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0E33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9618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F08B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0FB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CC32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D807A3"/>
    <w:multiLevelType w:val="hybridMultilevel"/>
    <w:tmpl w:val="670CC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664" w:hanging="360"/>
      </w:pPr>
    </w:lvl>
    <w:lvl w:ilvl="2" w:tplc="0409001B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7">
    <w:nsid w:val="708205CB"/>
    <w:multiLevelType w:val="hybridMultilevel"/>
    <w:tmpl w:val="2368C892"/>
    <w:lvl w:ilvl="0" w:tplc="E1808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2A7551"/>
    <w:multiLevelType w:val="hybridMultilevel"/>
    <w:tmpl w:val="0468788C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9BF7576"/>
    <w:multiLevelType w:val="hybridMultilevel"/>
    <w:tmpl w:val="19B800CC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7BB054C6"/>
    <w:multiLevelType w:val="hybridMultilevel"/>
    <w:tmpl w:val="FFCA9D80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CA8011A"/>
    <w:multiLevelType w:val="hybridMultilevel"/>
    <w:tmpl w:val="5B4CE0A6"/>
    <w:lvl w:ilvl="0" w:tplc="E6DE522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7DBD1B96"/>
    <w:multiLevelType w:val="hybridMultilevel"/>
    <w:tmpl w:val="24264DA0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22"/>
  </w:num>
  <w:num w:numId="9">
    <w:abstractNumId w:val="31"/>
  </w:num>
  <w:num w:numId="10">
    <w:abstractNumId w:val="23"/>
  </w:num>
  <w:num w:numId="11">
    <w:abstractNumId w:val="16"/>
  </w:num>
  <w:num w:numId="12">
    <w:abstractNumId w:val="7"/>
  </w:num>
  <w:num w:numId="13">
    <w:abstractNumId w:val="5"/>
  </w:num>
  <w:num w:numId="14">
    <w:abstractNumId w:val="10"/>
  </w:num>
  <w:num w:numId="15">
    <w:abstractNumId w:val="29"/>
  </w:num>
  <w:num w:numId="16">
    <w:abstractNumId w:val="8"/>
  </w:num>
  <w:num w:numId="17">
    <w:abstractNumId w:val="21"/>
  </w:num>
  <w:num w:numId="18">
    <w:abstractNumId w:val="32"/>
  </w:num>
  <w:num w:numId="19">
    <w:abstractNumId w:val="28"/>
  </w:num>
  <w:num w:numId="20">
    <w:abstractNumId w:val="30"/>
  </w:num>
  <w:num w:numId="21">
    <w:abstractNumId w:val="4"/>
  </w:num>
  <w:num w:numId="22">
    <w:abstractNumId w:val="15"/>
  </w:num>
  <w:num w:numId="23">
    <w:abstractNumId w:val="6"/>
  </w:num>
  <w:num w:numId="24">
    <w:abstractNumId w:val="18"/>
  </w:num>
  <w:num w:numId="25">
    <w:abstractNumId w:val="19"/>
  </w:num>
  <w:num w:numId="26">
    <w:abstractNumId w:val="9"/>
  </w:num>
  <w:num w:numId="27">
    <w:abstractNumId w:val="25"/>
  </w:num>
  <w:num w:numId="28">
    <w:abstractNumId w:val="17"/>
  </w:num>
  <w:num w:numId="29">
    <w:abstractNumId w:val="24"/>
  </w:num>
  <w:num w:numId="30">
    <w:abstractNumId w:val="20"/>
  </w:num>
  <w:num w:numId="31">
    <w:abstractNumId w:val="14"/>
  </w:num>
  <w:num w:numId="32">
    <w:abstractNumId w:val="12"/>
  </w:num>
  <w:num w:numId="33">
    <w:abstractNumId w:val="27"/>
  </w:num>
  <w:num w:numId="34">
    <w:abstractNumId w:val="13"/>
  </w:num>
  <w:num w:numId="35">
    <w:abstractNumId w:val="3"/>
  </w:num>
  <w:num w:numId="36">
    <w:abstractNumId w:val="26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7BA"/>
    <w:rsid w:val="00062EFE"/>
    <w:rsid w:val="000747EE"/>
    <w:rsid w:val="001077A7"/>
    <w:rsid w:val="00145EE8"/>
    <w:rsid w:val="00165340"/>
    <w:rsid w:val="00194F1D"/>
    <w:rsid w:val="001B0AD3"/>
    <w:rsid w:val="002061A4"/>
    <w:rsid w:val="0024536B"/>
    <w:rsid w:val="0026113B"/>
    <w:rsid w:val="00271676"/>
    <w:rsid w:val="002B2F09"/>
    <w:rsid w:val="003403A9"/>
    <w:rsid w:val="003C22A9"/>
    <w:rsid w:val="003D246D"/>
    <w:rsid w:val="00416259"/>
    <w:rsid w:val="00442E9E"/>
    <w:rsid w:val="004B383B"/>
    <w:rsid w:val="004D77BA"/>
    <w:rsid w:val="004F38CD"/>
    <w:rsid w:val="0055491E"/>
    <w:rsid w:val="006103BD"/>
    <w:rsid w:val="00640151"/>
    <w:rsid w:val="006C0E18"/>
    <w:rsid w:val="006E7E15"/>
    <w:rsid w:val="0072397C"/>
    <w:rsid w:val="007C2F9E"/>
    <w:rsid w:val="007C4203"/>
    <w:rsid w:val="007D172C"/>
    <w:rsid w:val="008058B5"/>
    <w:rsid w:val="008826FB"/>
    <w:rsid w:val="008C2A28"/>
    <w:rsid w:val="008C4950"/>
    <w:rsid w:val="00935BA7"/>
    <w:rsid w:val="00953CDB"/>
    <w:rsid w:val="009763B8"/>
    <w:rsid w:val="009B4F0D"/>
    <w:rsid w:val="009B609E"/>
    <w:rsid w:val="009F709B"/>
    <w:rsid w:val="00AC3391"/>
    <w:rsid w:val="00AD45EF"/>
    <w:rsid w:val="00B253DA"/>
    <w:rsid w:val="00B97338"/>
    <w:rsid w:val="00C84760"/>
    <w:rsid w:val="00D40758"/>
    <w:rsid w:val="00D407E0"/>
    <w:rsid w:val="00D435C1"/>
    <w:rsid w:val="00D64711"/>
    <w:rsid w:val="00D867A3"/>
    <w:rsid w:val="00D97212"/>
    <w:rsid w:val="00E84E02"/>
    <w:rsid w:val="00EC57D1"/>
    <w:rsid w:val="00F445ED"/>
    <w:rsid w:val="00F73F39"/>
    <w:rsid w:val="00FB097F"/>
    <w:rsid w:val="00FE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5E5B5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 w:qFormat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59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9F709B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9F709B"/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rFonts w:ascii="Tahoma" w:eastAsiaTheme="minorEastAsia" w:hAnsi="Tahoma" w:cs="Tahoma"/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styleId="Caption">
    <w:name w:val="caption"/>
    <w:basedOn w:val="Normal"/>
    <w:next w:val="Normal"/>
    <w:uiPriority w:val="1"/>
    <w:rsid w:val="009F709B"/>
    <w:pPr>
      <w:spacing w:line="240" w:lineRule="auto"/>
      <w:jc w:val="center"/>
    </w:pPr>
    <w:rPr>
      <w:bCs/>
      <w:i/>
      <w:sz w:val="18"/>
      <w:szCs w:val="18"/>
    </w:rPr>
  </w:style>
  <w:style w:type="paragraph" w:customStyle="1" w:styleId="ContactDetails">
    <w:name w:val="Contact Details"/>
    <w:basedOn w:val="Normal"/>
    <w:uiPriority w:val="1"/>
    <w:qFormat/>
    <w:rsid w:val="009F709B"/>
    <w:pPr>
      <w:spacing w:after="120"/>
    </w:pPr>
    <w:rPr>
      <w:color w:val="7F7F7F" w:themeColor="text1" w:themeTint="80"/>
      <w:sz w:val="18"/>
    </w:rPr>
  </w:style>
  <w:style w:type="paragraph" w:styleId="Date">
    <w:name w:val="Date"/>
    <w:basedOn w:val="Normal"/>
    <w:next w:val="Normal"/>
    <w:link w:val="DateChar"/>
    <w:uiPriority w:val="1"/>
    <w:qFormat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9F709B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paragraph" w:styleId="ListBullet">
    <w:name w:val="List Bullet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ListNumber">
    <w:name w:val="List Number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NoSpacing">
    <w:name w:val="No Spacing"/>
    <w:uiPriority w:val="1"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1"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416259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9F709B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416259"/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paragraph" w:styleId="ListBullet2">
    <w:name w:val="List Bullet 2"/>
    <w:basedOn w:val="BlockText"/>
    <w:uiPriority w:val="1"/>
    <w:unhideWhenUsed/>
    <w:qFormat/>
    <w:rsid w:val="00194F1D"/>
    <w:pPr>
      <w:numPr>
        <w:numId w:val="7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AD45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 w:qFormat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59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9F709B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9F709B"/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rFonts w:ascii="Tahoma" w:eastAsiaTheme="minorEastAsia" w:hAnsi="Tahoma" w:cs="Tahoma"/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styleId="Caption">
    <w:name w:val="caption"/>
    <w:basedOn w:val="Normal"/>
    <w:next w:val="Normal"/>
    <w:uiPriority w:val="1"/>
    <w:rsid w:val="009F709B"/>
    <w:pPr>
      <w:spacing w:line="240" w:lineRule="auto"/>
      <w:jc w:val="center"/>
    </w:pPr>
    <w:rPr>
      <w:bCs/>
      <w:i/>
      <w:sz w:val="18"/>
      <w:szCs w:val="18"/>
    </w:rPr>
  </w:style>
  <w:style w:type="paragraph" w:customStyle="1" w:styleId="ContactDetails">
    <w:name w:val="Contact Details"/>
    <w:basedOn w:val="Normal"/>
    <w:uiPriority w:val="1"/>
    <w:qFormat/>
    <w:rsid w:val="009F709B"/>
    <w:pPr>
      <w:spacing w:after="120"/>
    </w:pPr>
    <w:rPr>
      <w:color w:val="7F7F7F" w:themeColor="text1" w:themeTint="80"/>
      <w:sz w:val="18"/>
    </w:rPr>
  </w:style>
  <w:style w:type="paragraph" w:styleId="Date">
    <w:name w:val="Date"/>
    <w:basedOn w:val="Normal"/>
    <w:next w:val="Normal"/>
    <w:link w:val="DateChar"/>
    <w:uiPriority w:val="1"/>
    <w:qFormat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9F709B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paragraph" w:styleId="ListBullet">
    <w:name w:val="List Bullet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ListNumber">
    <w:name w:val="List Number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NoSpacing">
    <w:name w:val="No Spacing"/>
    <w:uiPriority w:val="1"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1"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416259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9F709B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416259"/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paragraph" w:styleId="ListBullet2">
    <w:name w:val="List Bullet 2"/>
    <w:basedOn w:val="BlockText"/>
    <w:uiPriority w:val="1"/>
    <w:unhideWhenUsed/>
    <w:qFormat/>
    <w:rsid w:val="00194F1D"/>
    <w:pPr>
      <w:numPr>
        <w:numId w:val="7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AD4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90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396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66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6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9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303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9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116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648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904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004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671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320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9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631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178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036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591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472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2127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944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41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984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Miscellaneous:Syllab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5146D9A20124479E08C760B5913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76E80-CF0E-0E4D-B926-176646DA34B0}"/>
      </w:docPartPr>
      <w:docPartBody>
        <w:p w:rsidR="00AD3362" w:rsidRDefault="00AD3362">
          <w:pPr>
            <w:pStyle w:val="675146D9A20124479E08C760B5913FEF"/>
          </w:pPr>
          <w:r w:rsidRPr="0081155A">
            <w:t>Course Name</w:t>
          </w:r>
        </w:p>
      </w:docPartBody>
    </w:docPart>
    <w:docPart>
      <w:docPartPr>
        <w:name w:val="3CCEE65C41A9644A94069EBBA98EB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5818E-4FE1-6446-B8AA-0996859655EC}"/>
      </w:docPartPr>
      <w:docPartBody>
        <w:p w:rsidR="00AD3362" w:rsidRDefault="00AD3362">
          <w:pPr>
            <w:pStyle w:val="3CCEE65C41A9644A94069EBBA98EB6A5"/>
          </w:pPr>
          <w:r w:rsidRPr="0081155A">
            <w:t>Course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89448806"/>
    <w:lvl w:ilvl="0">
      <w:start w:val="1"/>
      <w:numFmt w:val="bullet"/>
      <w:pStyle w:val="List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362"/>
    <w:rsid w:val="008326FD"/>
    <w:rsid w:val="00A31EC0"/>
    <w:rsid w:val="00AC2DC5"/>
    <w:rsid w:val="00AD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9F053640F8F0A4E948DBC350060C732">
    <w:name w:val="C9F053640F8F0A4E948DBC350060C732"/>
  </w:style>
  <w:style w:type="paragraph" w:customStyle="1" w:styleId="675146D9A20124479E08C760B5913FEF">
    <w:name w:val="675146D9A20124479E08C760B5913FEF"/>
  </w:style>
  <w:style w:type="paragraph" w:customStyle="1" w:styleId="9ACF4820CB9F04489239E95AAEB5BA2E">
    <w:name w:val="9ACF4820CB9F04489239E95AAEB5BA2E"/>
  </w:style>
  <w:style w:type="paragraph" w:styleId="ListBullet">
    <w:name w:val="List Bullet"/>
    <w:basedOn w:val="Normal"/>
    <w:uiPriority w:val="1"/>
    <w:qFormat/>
    <w:rsid w:val="00AD3362"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3CA96ECF19A53A4EA15BA9028A422F86">
    <w:name w:val="3CA96ECF19A53A4EA15BA9028A422F86"/>
  </w:style>
  <w:style w:type="paragraph" w:styleId="ListNumber">
    <w:name w:val="List Number"/>
    <w:basedOn w:val="Normal"/>
    <w:uiPriority w:val="1"/>
    <w:qFormat/>
    <w:rsid w:val="00AD3362"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D278C63A7045814896A9B9528DE9CA4B">
    <w:name w:val="D278C63A7045814896A9B9528DE9CA4B"/>
  </w:style>
  <w:style w:type="paragraph" w:customStyle="1" w:styleId="6F8A5F508ECF424D9BE825832A9CCABC">
    <w:name w:val="6F8A5F508ECF424D9BE825832A9CCABC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AC1C7CB138B9D14B925FCF8B8E98528E">
    <w:name w:val="AC1C7CB138B9D14B925FCF8B8E98528E"/>
  </w:style>
  <w:style w:type="paragraph" w:customStyle="1" w:styleId="037A93F5CCFA2B4F871AC809339DFB15">
    <w:name w:val="037A93F5CCFA2B4F871AC809339DFB15"/>
  </w:style>
  <w:style w:type="paragraph" w:customStyle="1" w:styleId="A5EECC07F0A9AF4C991BB8838CB3186D">
    <w:name w:val="A5EECC07F0A9AF4C991BB8838CB3186D"/>
  </w:style>
  <w:style w:type="paragraph" w:customStyle="1" w:styleId="6C70E8DA4B8C954F821EEE0550C5AC1A">
    <w:name w:val="6C70E8DA4B8C954F821EEE0550C5AC1A"/>
  </w:style>
  <w:style w:type="paragraph" w:customStyle="1" w:styleId="3CCEE65C41A9644A94069EBBA98EB6A5">
    <w:name w:val="3CCEE65C41A9644A94069EBBA98EB6A5"/>
  </w:style>
  <w:style w:type="paragraph" w:customStyle="1" w:styleId="8AB719EFE648D04799D3A7CAF5358575">
    <w:name w:val="8AB719EFE648D04799D3A7CAF5358575"/>
    <w:rsid w:val="00AD3362"/>
  </w:style>
  <w:style w:type="paragraph" w:customStyle="1" w:styleId="4FB47DC83C604A4C9B823C29BB0CF2ED">
    <w:name w:val="4FB47DC83C604A4C9B823C29BB0CF2ED"/>
    <w:rsid w:val="00AD3362"/>
  </w:style>
  <w:style w:type="paragraph" w:customStyle="1" w:styleId="4D3432FC6EF70E4AB0003D3A796B1B1F">
    <w:name w:val="4D3432FC6EF70E4AB0003D3A796B1B1F"/>
    <w:rsid w:val="00AD3362"/>
  </w:style>
  <w:style w:type="paragraph" w:customStyle="1" w:styleId="1B2F987FA7A0324FAF1F9E8BE5E41C66">
    <w:name w:val="1B2F987FA7A0324FAF1F9E8BE5E41C66"/>
    <w:rsid w:val="00AD3362"/>
  </w:style>
  <w:style w:type="paragraph" w:customStyle="1" w:styleId="07D17F0092A4BA40B52F6B997A9D1F91">
    <w:name w:val="07D17F0092A4BA40B52F6B997A9D1F91"/>
    <w:rsid w:val="00AD3362"/>
  </w:style>
  <w:style w:type="paragraph" w:customStyle="1" w:styleId="A08C07B2F62BE944A574691BF12B89EB">
    <w:name w:val="A08C07B2F62BE944A574691BF12B89EB"/>
    <w:rsid w:val="00AD3362"/>
  </w:style>
  <w:style w:type="paragraph" w:customStyle="1" w:styleId="F1DD033F44599249800ABA7F8E61D938">
    <w:name w:val="F1DD033F44599249800ABA7F8E61D938"/>
    <w:rsid w:val="00AD3362"/>
  </w:style>
  <w:style w:type="paragraph" w:customStyle="1" w:styleId="C4AEA2C7863BEA4B8ADD77F7D08FDF07">
    <w:name w:val="C4AEA2C7863BEA4B8ADD77F7D08FDF07"/>
    <w:rsid w:val="00AD3362"/>
  </w:style>
  <w:style w:type="paragraph" w:customStyle="1" w:styleId="E56BEE7417741F4698BCF4E249175B8E">
    <w:name w:val="E56BEE7417741F4698BCF4E249175B8E"/>
    <w:rsid w:val="00AD336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9F053640F8F0A4E948DBC350060C732">
    <w:name w:val="C9F053640F8F0A4E948DBC350060C732"/>
  </w:style>
  <w:style w:type="paragraph" w:customStyle="1" w:styleId="675146D9A20124479E08C760B5913FEF">
    <w:name w:val="675146D9A20124479E08C760B5913FEF"/>
  </w:style>
  <w:style w:type="paragraph" w:customStyle="1" w:styleId="9ACF4820CB9F04489239E95AAEB5BA2E">
    <w:name w:val="9ACF4820CB9F04489239E95AAEB5BA2E"/>
  </w:style>
  <w:style w:type="paragraph" w:styleId="ListBullet">
    <w:name w:val="List Bullet"/>
    <w:basedOn w:val="Normal"/>
    <w:uiPriority w:val="1"/>
    <w:qFormat/>
    <w:rsid w:val="00AD3362"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3CA96ECF19A53A4EA15BA9028A422F86">
    <w:name w:val="3CA96ECF19A53A4EA15BA9028A422F86"/>
  </w:style>
  <w:style w:type="paragraph" w:styleId="ListNumber">
    <w:name w:val="List Number"/>
    <w:basedOn w:val="Normal"/>
    <w:uiPriority w:val="1"/>
    <w:qFormat/>
    <w:rsid w:val="00AD3362"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D278C63A7045814896A9B9528DE9CA4B">
    <w:name w:val="D278C63A7045814896A9B9528DE9CA4B"/>
  </w:style>
  <w:style w:type="paragraph" w:customStyle="1" w:styleId="6F8A5F508ECF424D9BE825832A9CCABC">
    <w:name w:val="6F8A5F508ECF424D9BE825832A9CCABC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AC1C7CB138B9D14B925FCF8B8E98528E">
    <w:name w:val="AC1C7CB138B9D14B925FCF8B8E98528E"/>
  </w:style>
  <w:style w:type="paragraph" w:customStyle="1" w:styleId="037A93F5CCFA2B4F871AC809339DFB15">
    <w:name w:val="037A93F5CCFA2B4F871AC809339DFB15"/>
  </w:style>
  <w:style w:type="paragraph" w:customStyle="1" w:styleId="A5EECC07F0A9AF4C991BB8838CB3186D">
    <w:name w:val="A5EECC07F0A9AF4C991BB8838CB3186D"/>
  </w:style>
  <w:style w:type="paragraph" w:customStyle="1" w:styleId="6C70E8DA4B8C954F821EEE0550C5AC1A">
    <w:name w:val="6C70E8DA4B8C954F821EEE0550C5AC1A"/>
  </w:style>
  <w:style w:type="paragraph" w:customStyle="1" w:styleId="3CCEE65C41A9644A94069EBBA98EB6A5">
    <w:name w:val="3CCEE65C41A9644A94069EBBA98EB6A5"/>
  </w:style>
  <w:style w:type="paragraph" w:customStyle="1" w:styleId="8AB719EFE648D04799D3A7CAF5358575">
    <w:name w:val="8AB719EFE648D04799D3A7CAF5358575"/>
    <w:rsid w:val="00AD3362"/>
  </w:style>
  <w:style w:type="paragraph" w:customStyle="1" w:styleId="4FB47DC83C604A4C9B823C29BB0CF2ED">
    <w:name w:val="4FB47DC83C604A4C9B823C29BB0CF2ED"/>
    <w:rsid w:val="00AD3362"/>
  </w:style>
  <w:style w:type="paragraph" w:customStyle="1" w:styleId="4D3432FC6EF70E4AB0003D3A796B1B1F">
    <w:name w:val="4D3432FC6EF70E4AB0003D3A796B1B1F"/>
    <w:rsid w:val="00AD3362"/>
  </w:style>
  <w:style w:type="paragraph" w:customStyle="1" w:styleId="1B2F987FA7A0324FAF1F9E8BE5E41C66">
    <w:name w:val="1B2F987FA7A0324FAF1F9E8BE5E41C66"/>
    <w:rsid w:val="00AD3362"/>
  </w:style>
  <w:style w:type="paragraph" w:customStyle="1" w:styleId="07D17F0092A4BA40B52F6B997A9D1F91">
    <w:name w:val="07D17F0092A4BA40B52F6B997A9D1F91"/>
    <w:rsid w:val="00AD3362"/>
  </w:style>
  <w:style w:type="paragraph" w:customStyle="1" w:styleId="A08C07B2F62BE944A574691BF12B89EB">
    <w:name w:val="A08C07B2F62BE944A574691BF12B89EB"/>
    <w:rsid w:val="00AD3362"/>
  </w:style>
  <w:style w:type="paragraph" w:customStyle="1" w:styleId="F1DD033F44599249800ABA7F8E61D938">
    <w:name w:val="F1DD033F44599249800ABA7F8E61D938"/>
    <w:rsid w:val="00AD3362"/>
  </w:style>
  <w:style w:type="paragraph" w:customStyle="1" w:styleId="C4AEA2C7863BEA4B8ADD77F7D08FDF07">
    <w:name w:val="C4AEA2C7863BEA4B8ADD77F7D08FDF07"/>
    <w:rsid w:val="00AD3362"/>
  </w:style>
  <w:style w:type="paragraph" w:customStyle="1" w:styleId="E56BEE7417741F4698BCF4E249175B8E">
    <w:name w:val="E56BEE7417741F4698BCF4E249175B8E"/>
    <w:rsid w:val="00AD33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Relationship Id="rId2" Type="http://schemas.openxmlformats.org/officeDocument/2006/relationships/image" Target="../media/image2.jpeg"/><Relationship Id="rId3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apital">
  <a:themeElements>
    <a:clrScheme name="Syllabus">
      <a:dk1>
        <a:srgbClr val="000000"/>
      </a:dk1>
      <a:lt1>
        <a:srgbClr val="FFFFFF"/>
      </a:lt1>
      <a:dk2>
        <a:srgbClr val="6F6D5D"/>
      </a:dk2>
      <a:lt2>
        <a:srgbClr val="7C8F97"/>
      </a:lt2>
      <a:accent1>
        <a:srgbClr val="4B5A60"/>
      </a:accent1>
      <a:accent2>
        <a:srgbClr val="983620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atMod val="150000"/>
                <a:lumMod val="50000"/>
              </a:schemeClr>
              <a:schemeClr val="phClr">
                <a:satMod val="300000"/>
                <a:lumMod val="125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atMod val="135000"/>
                <a:lumMod val="80000"/>
              </a:schemeClr>
              <a:schemeClr val="phClr">
                <a:satMod val="250000"/>
                <a:lumMod val="15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>
              <a:shade val="90000"/>
            </a:schemeClr>
          </a:solidFill>
          <a:prstDash val="solid"/>
        </a:ln>
        <a:ln w="44450" cap="flat" cmpd="sng" algn="ctr">
          <a:solidFill>
            <a:schemeClr val="phClr">
              <a:shade val="85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sx="101000" sy="101000" algn="ctr" rotWithShape="0">
              <a:srgbClr val="000000">
                <a:alpha val="40000"/>
              </a:srgbClr>
            </a:outerShdw>
          </a:effectLst>
          <a:scene3d>
            <a:camera prst="perspectiveFront" fov="3000000"/>
            <a:lightRig rig="threePt" dir="tl"/>
          </a:scene3d>
          <a:sp3d>
            <a:bevelT w="0" h="0"/>
          </a:sp3d>
        </a:effectStyle>
        <a:effectStyle>
          <a:effectLst>
            <a:innerShdw blurRad="190500">
              <a:srgbClr val="000000">
                <a:alpha val="50000"/>
              </a:srgbClr>
            </a:innerShdw>
          </a:effectLst>
          <a:scene3d>
            <a:camera prst="perspectiveFront" fov="4800000"/>
            <a:lightRig rig="twoPt" dir="t">
              <a:rot lat="0" lon="0" rev="48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3">
            <a:duotone>
              <a:schemeClr val="phClr">
                <a:satMod val="150000"/>
                <a:lumMod val="50000"/>
              </a:schemeClr>
              <a:schemeClr val="phClr">
                <a:satMod val="400000"/>
                <a:lumMod val="16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Syllabus.dotx</Template>
  <TotalTime>57</TotalTime>
  <Pages>1</Pages>
  <Words>295</Words>
  <Characters>1688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Logic of Design</dc:title>
  <dc:subject>The Logic of Design in Social Science Research: 
From Theory to Practice</dc:subject>
  <dc:creator>Minghui Gao</dc:creator>
  <cp:keywords/>
  <dc:description/>
  <cp:lastModifiedBy>Minghui Gao</cp:lastModifiedBy>
  <cp:revision>5</cp:revision>
  <cp:lastPrinted>2017-03-01T04:18:00Z</cp:lastPrinted>
  <dcterms:created xsi:type="dcterms:W3CDTF">2017-05-09T01:36:00Z</dcterms:created>
  <dcterms:modified xsi:type="dcterms:W3CDTF">2017-05-09T02:40:00Z</dcterms:modified>
  <cp:category/>
</cp:coreProperties>
</file>